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68E" w:rsidRDefault="00CD768E" w:rsidP="00CD768E">
      <w:pPr>
        <w:jc w:val="center"/>
        <w:rPr>
          <w:b/>
          <w:bCs/>
          <w:color w:val="000000"/>
          <w:sz w:val="28"/>
          <w:szCs w:val="28"/>
          <w:shd w:val="clear" w:color="auto" w:fill="FFFFFF"/>
        </w:rPr>
      </w:pPr>
      <w:r w:rsidRPr="00F157BA">
        <w:rPr>
          <w:b/>
          <w:bCs/>
          <w:color w:val="000000"/>
          <w:sz w:val="28"/>
          <w:szCs w:val="28"/>
          <w:shd w:val="clear" w:color="auto" w:fill="FFFFFF"/>
        </w:rPr>
        <w:t>CHAPTER 12</w:t>
      </w:r>
    </w:p>
    <w:p w:rsidR="00CD768E" w:rsidRDefault="00CD768E" w:rsidP="00CD768E">
      <w:pPr>
        <w:jc w:val="center"/>
        <w:rPr>
          <w:b/>
          <w:bCs/>
          <w:color w:val="000000"/>
          <w:sz w:val="28"/>
          <w:szCs w:val="28"/>
          <w:shd w:val="clear" w:color="auto" w:fill="FFFFFF"/>
        </w:rPr>
      </w:pPr>
      <w:r w:rsidRPr="00F157BA">
        <w:rPr>
          <w:b/>
          <w:bCs/>
          <w:color w:val="000000"/>
          <w:sz w:val="28"/>
          <w:szCs w:val="28"/>
          <w:shd w:val="clear" w:color="auto" w:fill="FFFFFF"/>
        </w:rPr>
        <w:t>DEPLOYMENT OF TECHNOLOGY IN THE VALUE CHAIN</w:t>
      </w:r>
    </w:p>
    <w:p w:rsidR="00CD768E" w:rsidRDefault="00CD768E" w:rsidP="00CD768E">
      <w:pPr>
        <w:jc w:val="center"/>
        <w:rPr>
          <w:b/>
          <w:bCs/>
          <w:color w:val="000000"/>
          <w:sz w:val="28"/>
          <w:szCs w:val="28"/>
          <w:shd w:val="clear" w:color="auto" w:fill="FFFFFF"/>
        </w:rPr>
      </w:pP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162D182C" wp14:editId="5B051F7B">
                  <wp:extent cx="9525" cy="9525"/>
                  <wp:effectExtent l="0" t="0" r="0" b="0"/>
                  <wp:docPr id="2607" name="Picture 260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3A077440" wp14:editId="4B0395FD">
                        <wp:extent cx="9525" cy="47625"/>
                        <wp:effectExtent l="0" t="0" r="0" b="0"/>
                        <wp:docPr id="2606" name="Picture 2606" descr="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5" descr="Question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The product market scope of a competitive domain may determine the adoption of one of four configurations. Which configuration is needed when the simultaneous demands of low price and high quality require firms to control costs?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639DE379" wp14:editId="3B2C8D9F">
                        <wp:extent cx="352425" cy="247650"/>
                        <wp:effectExtent l="0" t="0" r="9525" b="0"/>
                        <wp:docPr id="2605" name="Picture 2605" descr="http://wps.prenhall.com/wps/media/styles/1480/_skins_/D/default_green/problem_type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6" descr="http://wps.prenhall.com/wps/media/styles/1480/_skins_/D/default_green/problem_type_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874"/>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847" type="#_x0000_t75" style="width:20.25pt;height:18pt" o:ole="">
                              <v:imagedata r:id="rId8" o:title=""/>
                            </v:shape>
                            <w:control r:id="rId9" w:name="DefaultOcxName401" w:shapeid="_x0000_i184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Craft model</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50" type="#_x0000_t75" style="width:20.25pt;height:18pt" o:ole="">
                              <v:imagedata r:id="rId8" o:title=""/>
                            </v:shape>
                            <w:control r:id="rId10" w:name="DefaultOcxName1133" w:shapeid="_x0000_i185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Mass production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53" type="#_x0000_t75" style="width:20.25pt;height:18pt" o:ole="">
                              <v:imagedata r:id="rId8" o:title=""/>
                            </v:shape>
                            <w:control r:id="rId11" w:name="DefaultOcxName2106" w:shapeid="_x0000_i185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Lean production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56" type="#_x0000_t75" style="width:20.25pt;height:18pt" o:ole="">
                              <v:imagedata r:id="rId8" o:title=""/>
                            </v:shape>
                            <w:control r:id="rId12" w:name="DefaultOcxName3100" w:shapeid="_x0000_i185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Mass customization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297022E" wp14:editId="763B4958">
                  <wp:extent cx="9525" cy="9525"/>
                  <wp:effectExtent l="0" t="0" r="0" b="0"/>
                  <wp:docPr id="2603" name="Picture 260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0157529C" wp14:editId="0E08CB7E">
                  <wp:extent cx="85725" cy="85725"/>
                  <wp:effectExtent l="0" t="0" r="9525" b="9525"/>
                  <wp:docPr id="2602" name="Picture 260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27369AF" wp14:editId="20AA1370">
                  <wp:extent cx="85725" cy="85725"/>
                  <wp:effectExtent l="0" t="0" r="9525" b="9525"/>
                  <wp:docPr id="2601" name="Picture 2601" descr="End of 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0" descr="End of Question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78604641" wp14:editId="20741DE2">
                  <wp:extent cx="9525" cy="9525"/>
                  <wp:effectExtent l="0" t="0" r="0" b="0"/>
                  <wp:docPr id="2597" name="Picture 259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002FA3F6" wp14:editId="3EB1C3CC">
                        <wp:extent cx="9525" cy="47625"/>
                        <wp:effectExtent l="0" t="0" r="0" b="0"/>
                        <wp:docPr id="2596" name="Picture 2596" descr="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5" descr="Question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Four major criteria should drive the decision to deploy a specific technology in the value chain activities of a firm. Which decision is based on requiring a firm to reconfigure value chains through technology deployment to gain competitive advantage through low cost or differentiation?</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44B14220" wp14:editId="5F42A5C2">
                        <wp:extent cx="352425" cy="247650"/>
                        <wp:effectExtent l="0" t="0" r="9525" b="0"/>
                        <wp:docPr id="2595" name="Picture 2595" descr="http://wps.prenhall.com/wps/media/styles/1480/_skins_/D/default_green/problem_type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6" descr="http://wps.prenhall.com/wps/media/styles/1480/_skins_/D/default_green/problem_type_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693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859" type="#_x0000_t75" style="width:20.25pt;height:18pt" o:ole="">
                              <v:imagedata r:id="rId8" o:title=""/>
                            </v:shape>
                            <w:control r:id="rId16" w:name="DefaultOcxName426" w:shapeid="_x0000_i185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To what extent does it accomplish the objectives?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62" type="#_x0000_t75" style="width:20.25pt;height:18pt" o:ole="">
                              <v:imagedata r:id="rId8" o:title=""/>
                            </v:shape>
                            <w:control r:id="rId17" w:name="DefaultOcxName524" w:shapeid="_x0000_i186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To what extent do we have the resources to deploy the technology?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65" type="#_x0000_t75" style="width:20.25pt;height:18pt" o:ole="">
                              <v:imagedata r:id="rId8" o:title=""/>
                            </v:shape>
                            <w:control r:id="rId18" w:name="DefaultOcxName623" w:shapeid="_x0000_i186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Cost benefit analysis: do the benefits outweigh the costs?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68" type="#_x0000_t75" style="width:20.25pt;height:18pt" o:ole="">
                              <v:imagedata r:id="rId8" o:title=""/>
                            </v:shape>
                            <w:control r:id="rId19" w:name="DefaultOcxName722" w:shapeid="_x0000_i186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Can we implement the deployment fast enough to accomplish the objectives?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572EA1F5" wp14:editId="33080AD9">
                  <wp:extent cx="9525" cy="9525"/>
                  <wp:effectExtent l="0" t="0" r="0" b="0"/>
                  <wp:docPr id="2593" name="Picture 259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76D0F1B6" wp14:editId="48D5DC29">
                  <wp:extent cx="85725" cy="85725"/>
                  <wp:effectExtent l="0" t="0" r="9525" b="9525"/>
                  <wp:docPr id="2592" name="Picture 259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4F6BF346" wp14:editId="7B60B139">
                  <wp:extent cx="85725" cy="85725"/>
                  <wp:effectExtent l="0" t="0" r="9525" b="9525"/>
                  <wp:docPr id="2591" name="Picture 2591" descr="End of 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0" descr="End of Question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1C751FDC" wp14:editId="5453ED59">
                  <wp:extent cx="9525" cy="9525"/>
                  <wp:effectExtent l="0" t="0" r="0" b="0"/>
                  <wp:docPr id="2587" name="Picture 258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rPr>
                      <w:b w:val="0"/>
                      <w:bCs w:val="0"/>
                      <w:sz w:val="24"/>
                      <w:szCs w:val="24"/>
                    </w:rPr>
                  </w:pPr>
                  <w:r>
                    <w:rPr>
                      <w:b w:val="0"/>
                      <w:bCs w:val="0"/>
                      <w:noProof/>
                      <w:sz w:val="24"/>
                      <w:szCs w:val="24"/>
                      <w:lang w:val="en-US" w:eastAsia="en-US"/>
                    </w:rPr>
                    <w:drawing>
                      <wp:inline distT="0" distB="0" distL="0" distR="0" wp14:anchorId="6FA8D8B6" wp14:editId="3B8EAA17">
                        <wp:extent cx="9525" cy="47625"/>
                        <wp:effectExtent l="0" t="0" r="0" b="0"/>
                        <wp:docPr id="2586" name="Picture 2586" descr="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5" descr="Question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Default="00CD768E" w:rsidP="00AE3B87">
                  <w:pPr>
                    <w:spacing w:line="15" w:lineRule="atLeast"/>
                    <w:rPr>
                      <w:sz w:val="24"/>
                      <w:szCs w:val="24"/>
                    </w:rPr>
                  </w:pPr>
                  <w:r>
                    <w:rPr>
                      <w:rStyle w:val="multichoicequestion"/>
                      <w:rFonts w:ascii="Verdana" w:hAnsi="Verdana"/>
                      <w:b/>
                      <w:bCs/>
                      <w:color w:val="353534"/>
                      <w:sz w:val="20"/>
                      <w:szCs w:val="20"/>
                    </w:rPr>
                    <w:t>The sequence of steps in the decision process to deploy technologies in value chains of firms has been separated into four sections. Which section is based on having both technological and market consideration factored in the assessment of opportunity and value appropriability of the specific technology deployment?</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6B200474" wp14:editId="4657B6A6">
                        <wp:extent cx="352425" cy="247650"/>
                        <wp:effectExtent l="0" t="0" r="9525" b="0"/>
                        <wp:docPr id="2585" name="Picture 2585" descr="http://wps.prenhall.com/wps/media/styles/1480/_skins_/D/default_green/problem_type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6" descr="http://wps.prenhall.com/wps/media/styles/1480/_skins_/D/default_green/problem_type_3.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083"/>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871" type="#_x0000_t75" style="width:20.25pt;height:18pt" o:ole="">
                              <v:imagedata r:id="rId8" o:title=""/>
                            </v:shape>
                            <w:control r:id="rId21" w:name="DefaultOcxName822" w:shapeid="_x0000_i187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Diagnosis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74" type="#_x0000_t75" style="width:20.25pt;height:18pt" o:ole="">
                              <v:imagedata r:id="rId8" o:title=""/>
                            </v:shape>
                            <w:control r:id="rId22" w:name="DefaultOcxName922" w:shapeid="_x0000_i187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Alternatives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77" type="#_x0000_t75" style="width:20.25pt;height:18pt" o:ole="">
                              <v:imagedata r:id="rId8" o:title=""/>
                            </v:shape>
                            <w:control r:id="rId23" w:name="DefaultOcxName1022" w:shapeid="_x0000_i187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Evaluation and choice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80" type="#_x0000_t75" style="width:20.25pt;height:18pt" o:ole="">
                              <v:imagedata r:id="rId8" o:title=""/>
                            </v:shape>
                            <w:control r:id="rId24" w:name="DefaultOcxName1132" w:shapeid="_x0000_i188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Implementation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2CC8A58D" wp14:editId="2883D775">
                  <wp:extent cx="9525" cy="9525"/>
                  <wp:effectExtent l="0" t="0" r="0" b="0"/>
                  <wp:docPr id="2583" name="Picture 258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7DDF608B" wp14:editId="7D87AB54">
                  <wp:extent cx="85725" cy="85725"/>
                  <wp:effectExtent l="0" t="0" r="9525" b="9525"/>
                  <wp:docPr id="2582" name="Picture 258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58C4B8DD" wp14:editId="0DF4E02A">
                  <wp:extent cx="85725" cy="85725"/>
                  <wp:effectExtent l="0" t="0" r="9525" b="9525"/>
                  <wp:docPr id="2581" name="Picture 2581" descr="End of 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0" descr="End of Question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4422FDF7" wp14:editId="0D75C440">
                  <wp:extent cx="9525" cy="9525"/>
                  <wp:effectExtent l="0" t="0" r="0" b="0"/>
                  <wp:docPr id="2577" name="Picture 257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38FFBF32" wp14:editId="4656B8AE">
                        <wp:extent cx="9525" cy="47625"/>
                        <wp:effectExtent l="0" t="0" r="0" b="0"/>
                        <wp:docPr id="2576" name="Picture 2576" descr="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5" descr="Question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Mass customization is made possible partly by the rise of new manufacturing technologies. Computer-Integrated Manufacture (CIM) represents a family of these technologies. Which system involves a given set of machines in an integrated system controlled by a cell computer?</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07F7CB0C" wp14:editId="48354B0C">
                        <wp:extent cx="352425" cy="247650"/>
                        <wp:effectExtent l="0" t="0" r="9525" b="0"/>
                        <wp:docPr id="2575" name="Picture 2575" descr="http://wps.prenhall.com/wps/media/styles/1480/_skins_/D/default_green/problem_type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6" descr="http://wps.prenhall.com/wps/media/styles/1480/_skins_/D/default_green/problem_type_4.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693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883" type="#_x0000_t75" style="width:20.25pt;height:18pt" o:ole="">
                              <v:imagedata r:id="rId8" o:title=""/>
                            </v:shape>
                            <w:control r:id="rId26" w:name="DefaultOcxName1224" w:shapeid="_x0000_i188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Materials resources planning (MRP)</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86" type="#_x0000_t75" style="width:20.25pt;height:18pt" o:ole="">
                              <v:imagedata r:id="rId8" o:title=""/>
                            </v:shape>
                            <w:control r:id="rId27" w:name="DefaultOcxName1323" w:shapeid="_x0000_i188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Just-in-time (JIT)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89" type="#_x0000_t75" style="width:20.25pt;height:18pt" o:ole="">
                              <v:imagedata r:id="rId8" o:title=""/>
                            </v:shape>
                            <w:control r:id="rId28" w:name="DefaultOcxName1422" w:shapeid="_x0000_i188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Flexible manufacturing systems (FMS)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92" type="#_x0000_t75" style="width:20.25pt;height:18pt" o:ole="">
                              <v:imagedata r:id="rId8" o:title=""/>
                            </v:shape>
                            <w:control r:id="rId29" w:name="DefaultOcxName1522" w:shapeid="_x0000_i189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Computer-Assisted Design (CAD), Manufacture (CAM), and Engineering (CAE)</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4447B6D5" wp14:editId="0E3DD68F">
                  <wp:extent cx="9525" cy="9525"/>
                  <wp:effectExtent l="0" t="0" r="0" b="0"/>
                  <wp:docPr id="2573" name="Picture 257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AE3B87" w:rsidRDefault="00AE3B87">
      <w:r>
        <w:br w:type="page"/>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lastRenderedPageBreak/>
              <w:drawing>
                <wp:inline distT="0" distB="0" distL="0" distR="0" wp14:anchorId="5C1244A9" wp14:editId="43E0DE9C">
                  <wp:extent cx="85725" cy="85725"/>
                  <wp:effectExtent l="0" t="0" r="9525" b="9525"/>
                  <wp:docPr id="2572" name="Picture 257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24C8F0FF" wp14:editId="4BD236CF">
                  <wp:extent cx="85725" cy="85725"/>
                  <wp:effectExtent l="0" t="0" r="9525" b="9525"/>
                  <wp:docPr id="2571" name="Picture 2571" descr="End of 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0" descr="End of Question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0F55C3C1" wp14:editId="684386FF">
                  <wp:extent cx="9525" cy="9525"/>
                  <wp:effectExtent l="0" t="0" r="0" b="0"/>
                  <wp:docPr id="2567" name="Picture 256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3D253AC1" wp14:editId="584BD4A8">
                        <wp:extent cx="9525" cy="47625"/>
                        <wp:effectExtent l="0" t="0" r="0" b="0"/>
                        <wp:docPr id="2566" name="Picture 2566" descr="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5" descr="Question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Reengineering is defined as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702A0300" wp14:editId="16C20C44">
                        <wp:extent cx="352425" cy="247650"/>
                        <wp:effectExtent l="0" t="0" r="9525" b="0"/>
                        <wp:docPr id="2565" name="Picture 2565" descr="http://wps.prenhall.com/wps/media/styles/1480/_skins_/D/default_green/problem_type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6" descr="http://wps.prenhall.com/wps/media/styles/1480/_skins_/D/default_green/problem_type_5.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693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895" type="#_x0000_t75" style="width:20.25pt;height:18pt" o:ole="">
                              <v:imagedata r:id="rId8" o:title=""/>
                            </v:shape>
                            <w:control r:id="rId31" w:name="DefaultOcxName1622" w:shapeid="_x0000_i189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the radical redesign of broad cross-functional business processes.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98" type="#_x0000_t75" style="width:20.25pt;height:18pt" o:ole="">
                              <v:imagedata r:id="rId8" o:title=""/>
                            </v:shape>
                            <w:control r:id="rId32" w:name="DefaultOcxName1722" w:shapeid="_x0000_i189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total quality management.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01" type="#_x0000_t75" style="width:20.25pt;height:18pt" o:ole="">
                              <v:imagedata r:id="rId8" o:title=""/>
                            </v:shape>
                            <w:control r:id="rId33" w:name="DefaultOcxName1822" w:shapeid="_x0000_i190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disregarding existing constraints completely.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04" type="#_x0000_t75" style="width:20.25pt;height:18pt" o:ole="">
                              <v:imagedata r:id="rId8" o:title=""/>
                            </v:shape>
                            <w:control r:id="rId34" w:name="DefaultOcxName1922" w:shapeid="_x0000_i190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the idea of managing and improving business process based on first-time ideas and strategies.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6B4FBE8" wp14:editId="6830A88E">
                  <wp:extent cx="9525" cy="9525"/>
                  <wp:effectExtent l="0" t="0" r="0" b="0"/>
                  <wp:docPr id="2563" name="Picture 256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704F145C" wp14:editId="24CCF4E6">
                  <wp:extent cx="85725" cy="85725"/>
                  <wp:effectExtent l="0" t="0" r="9525" b="9525"/>
                  <wp:docPr id="2562" name="Picture 256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65DBEF8C" wp14:editId="4181BF73">
                  <wp:extent cx="85725" cy="85725"/>
                  <wp:effectExtent l="0" t="0" r="9525" b="9525"/>
                  <wp:docPr id="2561" name="Picture 2561" descr="End of 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0" descr="End of Question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drawing>
                <wp:inline distT="0" distB="0" distL="0" distR="0" wp14:anchorId="631CB1C8" wp14:editId="5EDD3333">
                  <wp:extent cx="85725" cy="85725"/>
                  <wp:effectExtent l="0" t="0" r="9525" b="9525"/>
                  <wp:docPr id="2560" name="Picture 2560"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1" descr="http://wps.prenhall.com/wps/media/styles/1480/_skins_/D/default_green/ps_bkgd_upper_left.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67021ACB" wp14:editId="56CAD3D5">
                  <wp:extent cx="9525" cy="85725"/>
                  <wp:effectExtent l="0" t="0" r="0" b="0"/>
                  <wp:docPr id="2559" name="Picture 255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2"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3E2D7669" wp14:editId="7124606D">
                  <wp:extent cx="85725" cy="85725"/>
                  <wp:effectExtent l="0" t="0" r="9525" b="9525"/>
                  <wp:docPr id="2558" name="Picture 2558"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3" descr="http://wps.prenhall.com/wps/media/styles/1480/_skins_/D/default_green/ps_bkgd_upper_right.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74E78239" wp14:editId="707BCE1F">
                  <wp:extent cx="9525" cy="9525"/>
                  <wp:effectExtent l="0" t="0" r="0" b="0"/>
                  <wp:docPr id="2557" name="Picture 255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589F8068" wp14:editId="7A0E0D70">
                        <wp:extent cx="9525" cy="47625"/>
                        <wp:effectExtent l="0" t="0" r="0" b="0"/>
                        <wp:docPr id="2556" name="Picture 2556" descr="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5" descr="Question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Of the types of risks associated with outsourcing or relying on external partners, which risk is characterized by a failure to live up to obligations because of a decline in capabilities or priorities?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082684F7" wp14:editId="48C7B433">
                        <wp:extent cx="352425" cy="247650"/>
                        <wp:effectExtent l="0" t="0" r="9525" b="0"/>
                        <wp:docPr id="2555" name="Picture 2555" descr="http://wps.prenhall.com/wps/media/styles/1480/_skins_/D/default_green/problem_type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6" descr="http://wps.prenhall.com/wps/media/styles/1480/_skins_/D/default_green/problem_type_6.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904"/>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907" type="#_x0000_t75" style="width:20.25pt;height:18pt" o:ole="">
                              <v:imagedata r:id="rId8" o:title=""/>
                            </v:shape>
                            <w:control r:id="rId38" w:name="DefaultOcxName2014" w:shapeid="_x0000_i190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Nonperformance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10" type="#_x0000_t75" style="width:20.25pt;height:18pt" o:ole="">
                              <v:imagedata r:id="rId8" o:title=""/>
                            </v:shape>
                            <w:control r:id="rId39" w:name="DefaultOcxName2117" w:shapeid="_x0000_i191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Profit skimming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13" type="#_x0000_t75" style="width:20.25pt;height:18pt" o:ole="">
                              <v:imagedata r:id="rId8" o:title=""/>
                            </v:shape>
                            <w:control r:id="rId40" w:name="DefaultOcxName2216" w:shapeid="_x0000_i191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Elimination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16" type="#_x0000_t75" style="width:20.25pt;height:18pt" o:ole="">
                              <v:imagedata r:id="rId8" o:title=""/>
                            </v:shape>
                            <w:control r:id="rId41" w:name="DefaultOcxName2314" w:shapeid="_x0000_i191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External integration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644993F7" wp14:editId="75BE5C3E">
                  <wp:extent cx="9525" cy="9525"/>
                  <wp:effectExtent l="0" t="0" r="0" b="0"/>
                  <wp:docPr id="2553" name="Picture 255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24533E9B" wp14:editId="28958B50">
                  <wp:extent cx="85725" cy="85725"/>
                  <wp:effectExtent l="0" t="0" r="9525" b="9525"/>
                  <wp:docPr id="2552" name="Picture 255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C0E4F16" wp14:editId="1BFCBC5C">
                  <wp:extent cx="85725" cy="85725"/>
                  <wp:effectExtent l="0" t="0" r="9525" b="9525"/>
                  <wp:docPr id="2551" name="Picture 2551" descr="End of 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0" descr="End of Question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660C098F" wp14:editId="76D79361">
                  <wp:extent cx="9525" cy="9525"/>
                  <wp:effectExtent l="0" t="0" r="0" b="0"/>
                  <wp:docPr id="2547" name="Picture 254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5E4F7CFC" wp14:editId="2A7AC722">
                        <wp:extent cx="9525" cy="47625"/>
                        <wp:effectExtent l="0" t="0" r="0" b="0"/>
                        <wp:docPr id="2546" name="Picture 2546" descr="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5" descr="Question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Four major sets of alternatives are available to a firm for deployment in its value chain. These alternatives may be arrayed along two dimensions, technology versus organization dominant and internal versus external arrangement. Which strategy is defined by single sourcing and dual sourcing?</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4336394B" wp14:editId="1240D933">
                        <wp:extent cx="352425" cy="247650"/>
                        <wp:effectExtent l="0" t="0" r="9525" b="0"/>
                        <wp:docPr id="2545" name="Picture 2545" descr="http://wps.prenhall.com/wps/media/styles/1480/_skins_/D/default_green/problem_type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6" descr="http://wps.prenhall.com/wps/media/styles/1480/_skins_/D/default_green/problem_type_7.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371"/>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919" type="#_x0000_t75" style="width:20.25pt;height:18pt" o:ole="">
                              <v:imagedata r:id="rId8" o:title=""/>
                            </v:shape>
                            <w:control r:id="rId43" w:name="DefaultOcxName2413" w:shapeid="_x0000_i191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Computer integrated manufacturing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22" type="#_x0000_t75" style="width:20.25pt;height:18pt" o:ole="">
                              <v:imagedata r:id="rId8" o:title=""/>
                            </v:shape>
                            <w:control r:id="rId44" w:name="DefaultOcxName2513" w:shapeid="_x0000_i192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Outsourcing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25" type="#_x0000_t75" style="width:20.25pt;height:18pt" o:ole="">
                              <v:imagedata r:id="rId8" o:title=""/>
                            </v:shape>
                            <w:control r:id="rId45" w:name="DefaultOcxName2612" w:shapeid="_x0000_i192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Buyer-supplier relationships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28" type="#_x0000_t75" style="width:20.25pt;height:18pt" o:ole="">
                              <v:imagedata r:id="rId8" o:title=""/>
                            </v:shape>
                            <w:control r:id="rId46" w:name="DefaultOcxName2712" w:shapeid="_x0000_i192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Turnkey projects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502F3B83" wp14:editId="3F0B003C">
                  <wp:extent cx="9525" cy="9525"/>
                  <wp:effectExtent l="0" t="0" r="0" b="0"/>
                  <wp:docPr id="2543" name="Picture 254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4FA1D29D" wp14:editId="0E19B9F0">
                  <wp:extent cx="85725" cy="85725"/>
                  <wp:effectExtent l="0" t="0" r="9525" b="9525"/>
                  <wp:docPr id="2542" name="Picture 254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BFEEB0E" wp14:editId="4D8C3AC6">
                  <wp:extent cx="85725" cy="85725"/>
                  <wp:effectExtent l="0" t="0" r="9525" b="9525"/>
                  <wp:docPr id="2541" name="Picture 2541" descr="End of 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0" descr="End of Question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37526283" wp14:editId="6E9A0C5C">
                  <wp:extent cx="9525" cy="9525"/>
                  <wp:effectExtent l="0" t="0" r="0" b="0"/>
                  <wp:docPr id="2537" name="Picture 253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3F1D633B" wp14:editId="6574B77B">
                        <wp:extent cx="9525" cy="47625"/>
                        <wp:effectExtent l="0" t="0" r="0" b="0"/>
                        <wp:docPr id="2536" name="Picture 2536" descr="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5" descr="Question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The implementation of the value chain reconfiguration process has distinct characteristics. Which step captures the idea that things get worse before they get better?</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49AFDCD9" wp14:editId="7AB851A3">
                        <wp:extent cx="352425" cy="247650"/>
                        <wp:effectExtent l="0" t="0" r="9525" b="0"/>
                        <wp:docPr id="2535" name="Picture 2535" descr="http://wps.prenhall.com/wps/media/styles/1480/_skins_/D/default_green/problem_type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6" descr="http://wps.prenhall.com/wps/media/styles/1480/_skins_/D/default_green/problem_type_8.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484"/>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931" type="#_x0000_t75" style="width:20.25pt;height:18pt" o:ole="">
                              <v:imagedata r:id="rId8" o:title=""/>
                            </v:shape>
                            <w:control r:id="rId48" w:name="DefaultOcxName2812" w:shapeid="_x0000_i193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Reinvention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34" type="#_x0000_t75" style="width:20.25pt;height:18pt" o:ole="">
                              <v:imagedata r:id="rId8" o:title=""/>
                            </v:shape>
                            <w:control r:id="rId49" w:name="DefaultOcxName2912" w:shapeid="_x0000_i193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Mutual adaptation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37" type="#_x0000_t75" style="width:20.25pt;height:18pt" o:ole="">
                              <v:imagedata r:id="rId8" o:title=""/>
                            </v:shape>
                            <w:control r:id="rId50" w:name="DefaultOcxName3011" w:shapeid="_x0000_i193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Murphy's Law</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40" type="#_x0000_t75" style="width:20.25pt;height:18pt" o:ole="">
                              <v:imagedata r:id="rId8" o:title=""/>
                            </v:shape>
                            <w:control r:id="rId51" w:name="DefaultOcxName3116" w:shapeid="_x0000_i194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J-curve of implementation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49D13B1" wp14:editId="19092054">
                  <wp:extent cx="9525" cy="9525"/>
                  <wp:effectExtent l="0" t="0" r="0" b="0"/>
                  <wp:docPr id="2533" name="Picture 253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5ABDDFCC" wp14:editId="413F6AC1">
                  <wp:extent cx="85725" cy="85725"/>
                  <wp:effectExtent l="0" t="0" r="9525" b="9525"/>
                  <wp:docPr id="2532" name="Picture 253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38EF3931" wp14:editId="4C71E6CA">
                  <wp:extent cx="85725" cy="85725"/>
                  <wp:effectExtent l="0" t="0" r="9525" b="9525"/>
                  <wp:docPr id="2531" name="Picture 2531" descr="End of 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0" descr="End of Question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5E486F54" wp14:editId="1BE3C78E">
                  <wp:extent cx="9525" cy="9525"/>
                  <wp:effectExtent l="0" t="0" r="0" b="0"/>
                  <wp:docPr id="2527" name="Picture 252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rPr>
                      <w:b w:val="0"/>
                      <w:bCs w:val="0"/>
                      <w:sz w:val="24"/>
                      <w:szCs w:val="24"/>
                    </w:rPr>
                  </w:pPr>
                  <w:r>
                    <w:rPr>
                      <w:b w:val="0"/>
                      <w:bCs w:val="0"/>
                      <w:noProof/>
                      <w:sz w:val="24"/>
                      <w:szCs w:val="24"/>
                      <w:lang w:val="en-US" w:eastAsia="en-US"/>
                    </w:rPr>
                    <w:drawing>
                      <wp:inline distT="0" distB="0" distL="0" distR="0" wp14:anchorId="484BC0C0" wp14:editId="1D2E5E05">
                        <wp:extent cx="9525" cy="47625"/>
                        <wp:effectExtent l="0" t="0" r="0" b="0"/>
                        <wp:docPr id="2526" name="Picture 2526" descr="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5" descr="Question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Default="00CD768E" w:rsidP="00AE3B87">
                  <w:pPr>
                    <w:spacing w:line="15" w:lineRule="atLeast"/>
                    <w:rPr>
                      <w:sz w:val="24"/>
                      <w:szCs w:val="24"/>
                    </w:rPr>
                  </w:pPr>
                  <w:r>
                    <w:rPr>
                      <w:rStyle w:val="multichoicequestion"/>
                      <w:rFonts w:ascii="Verdana" w:hAnsi="Verdana"/>
                      <w:b/>
                      <w:bCs/>
                      <w:color w:val="353534"/>
                      <w:sz w:val="20"/>
                      <w:szCs w:val="20"/>
                    </w:rPr>
                    <w:t>The characteristics of implementation-reinvention, mutual adaptation, and the j-curve-suggest some guidelines that organizations need to follow. Of the ones offered here, which area should specifically allow for the individuals affected by the change to alter the technological approach by customizing as well as adjusting the process of mutual adaptation?</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16D9983F" wp14:editId="34B265BB">
                        <wp:extent cx="352425" cy="247650"/>
                        <wp:effectExtent l="0" t="0" r="9525" b="0"/>
                        <wp:docPr id="2525" name="Picture 2525" descr="http://wps.prenhall.com/wps/media/styles/1480/_skins_/D/default_green/problem_type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6" descr="http://wps.prenhall.com/wps/media/styles/1480/_skins_/D/default_green/problem_type_9.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484"/>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943" type="#_x0000_t75" style="width:20.25pt;height:18pt" o:ole="">
                              <v:imagedata r:id="rId8" o:title=""/>
                            </v:shape>
                            <w:control r:id="rId53" w:name="DefaultOcxName3214" w:shapeid="_x0000_i194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Management commitment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46" type="#_x0000_t75" style="width:20.25pt;height:18pt" o:ole="">
                              <v:imagedata r:id="rId8" o:title=""/>
                            </v:shape>
                            <w:control r:id="rId54" w:name="DefaultOcxName3313" w:shapeid="_x0000_i194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User involvement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49" type="#_x0000_t75" style="width:20.25pt;height:18pt" o:ole="">
                              <v:imagedata r:id="rId8" o:title=""/>
                            </v:shape>
                            <w:control r:id="rId55" w:name="DefaultOcxName3412" w:shapeid="_x0000_i194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Organizational integration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52" type="#_x0000_t75" style="width:20.25pt;height:18pt" o:ole="">
                              <v:imagedata r:id="rId8" o:title=""/>
                            </v:shape>
                            <w:control r:id="rId56" w:name="DefaultOcxName3511" w:shapeid="_x0000_i195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Investment in training</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4EBBDAC3" wp14:editId="17C44AD3">
                  <wp:extent cx="9525" cy="9525"/>
                  <wp:effectExtent l="0" t="0" r="0" b="0"/>
                  <wp:docPr id="2523" name="Picture 252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0D84C07F" wp14:editId="38D989C6">
                  <wp:extent cx="85725" cy="85725"/>
                  <wp:effectExtent l="0" t="0" r="9525" b="9525"/>
                  <wp:docPr id="2522" name="Picture 252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C874F45" wp14:editId="3DF8B17B">
                  <wp:extent cx="85725" cy="85725"/>
                  <wp:effectExtent l="0" t="0" r="9525" b="9525"/>
                  <wp:docPr id="2521" name="Picture 2521" descr="End of 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0" descr="End of Question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AE3B87" w:rsidRDefault="00AE3B87" w:rsidP="00CD768E">
      <w:pPr>
        <w:spacing w:after="240"/>
        <w:rPr>
          <w:rFonts w:ascii="Verdana" w:hAnsi="Verdana"/>
          <w:i/>
          <w:iCs/>
          <w:color w:val="805A2A"/>
          <w:sz w:val="17"/>
          <w:szCs w:val="17"/>
          <w:shd w:val="clear" w:color="auto" w:fill="FFFFFF"/>
        </w:rPr>
      </w:pPr>
    </w:p>
    <w:p w:rsidR="00AE3B87" w:rsidRDefault="00AE3B87">
      <w:pPr>
        <w:rPr>
          <w:rFonts w:ascii="Verdana" w:hAnsi="Verdana"/>
          <w:i/>
          <w:iCs/>
          <w:color w:val="805A2A"/>
          <w:sz w:val="17"/>
          <w:szCs w:val="17"/>
          <w:shd w:val="clear" w:color="auto" w:fill="FFFFFF"/>
        </w:rPr>
      </w:pPr>
      <w:r>
        <w:rPr>
          <w:rFonts w:ascii="Verdana" w:hAnsi="Verdana"/>
          <w:i/>
          <w:iCs/>
          <w:color w:val="805A2A"/>
          <w:sz w:val="17"/>
          <w:szCs w:val="17"/>
          <w:shd w:val="clear" w:color="auto" w:fill="FFFFFF"/>
        </w:rPr>
        <w:br w:type="page"/>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lastRenderedPageBreak/>
              <w:drawing>
                <wp:inline distT="0" distB="0" distL="0" distR="0" wp14:anchorId="541AD101" wp14:editId="23D0FFDD">
                  <wp:extent cx="85725" cy="85725"/>
                  <wp:effectExtent l="0" t="0" r="9525" b="9525"/>
                  <wp:docPr id="2520" name="Picture 2520"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1" descr="http://wps.prenhall.com/wps/media/styles/1480/_skins_/D/default_green/ps_bkgd_upper_left.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23F4755D" wp14:editId="74472D79">
                  <wp:extent cx="9525" cy="85725"/>
                  <wp:effectExtent l="0" t="0" r="0" b="0"/>
                  <wp:docPr id="2519" name="Picture 251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2"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69A8801A" wp14:editId="00475D1C">
                  <wp:extent cx="85725" cy="85725"/>
                  <wp:effectExtent l="0" t="0" r="9525" b="9525"/>
                  <wp:docPr id="2518" name="Picture 2518"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3" descr="http://wps.prenhall.com/wps/media/styles/1480/_skins_/D/default_green/ps_bkgd_upper_right.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21ECA831" wp14:editId="0EFD361F">
                  <wp:extent cx="9525" cy="9525"/>
                  <wp:effectExtent l="0" t="0" r="0" b="0"/>
                  <wp:docPr id="2517" name="Picture 251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4"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23120055" wp14:editId="04A371C8">
                        <wp:extent cx="9525" cy="47625"/>
                        <wp:effectExtent l="0" t="0" r="0" b="0"/>
                        <wp:docPr id="2516" name="Picture 2516" descr="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5" descr="Question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Further plans are developing with respect to the globalization of value chain activity. Which has as its focus the concentration of value chain activities involved in a particular product, product group, or related technologies on a single or closely related set of sites?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0D50C247" wp14:editId="6E39CF3E">
                        <wp:extent cx="352425" cy="247650"/>
                        <wp:effectExtent l="0" t="0" r="9525" b="0"/>
                        <wp:docPr id="2515" name="Picture 2515" descr="http://wps.prenhall.com/wps/media/styles/1480/_skins_/D/default_green/problem_type_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6" descr="http://wps.prenhall.com/wps/media/styles/1480/_skins_/D/default_green/problem_type_10.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r>
                    <w:rPr>
                      <w:noProof/>
                      <w:color w:val="0000FF"/>
                      <w:lang w:val="en-US"/>
                    </w:rPr>
                    <w:drawing>
                      <wp:inline distT="0" distB="0" distL="0" distR="0" wp14:anchorId="3AD0793B" wp14:editId="6AC7A213">
                        <wp:extent cx="371475" cy="133350"/>
                        <wp:effectExtent l="0" t="0" r="9525" b="0"/>
                        <wp:docPr id="2514" name="Picture 2514" descr="Open Hint for Question 10 in a new window.">
                          <a:hlinkClick xmlns:a="http://schemas.openxmlformats.org/drawingml/2006/main" r:id="rId58" tgtFrame="&quot;Load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7" descr="Open Hint for Question 10 in a new window.">
                                  <a:hlinkClick r:id="rId58" tgtFrame="&quot;Loading&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71475" cy="133350"/>
                                </a:xfrm>
                                <a:prstGeom prst="rect">
                                  <a:avLst/>
                                </a:prstGeom>
                                <a:noFill/>
                                <a:ln>
                                  <a:noFill/>
                                </a:ln>
                              </pic:spPr>
                            </pic:pic>
                          </a:graphicData>
                        </a:graphic>
                      </wp:inline>
                    </w:drawing>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592"/>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955" type="#_x0000_t75" style="width:20.25pt;height:18pt" o:ole="">
                              <v:imagedata r:id="rId8" o:title=""/>
                            </v:shape>
                            <w:control r:id="rId60" w:name="DefaultOcxName3611" w:shapeid="_x0000_i195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Global switching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58" type="#_x0000_t75" style="width:20.25pt;height:18pt" o:ole="">
                              <v:imagedata r:id="rId8" o:title=""/>
                            </v:shape>
                            <w:control r:id="rId61" w:name="DefaultOcxName3711" w:shapeid="_x0000_i195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Global focusing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61" type="#_x0000_t75" style="width:20.25pt;height:18pt" o:ole="">
                              <v:imagedata r:id="rId8" o:title=""/>
                            </v:shape>
                            <w:control r:id="rId62" w:name="DefaultOcxName3810" w:shapeid="_x0000_i196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Global sourcing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964" type="#_x0000_t75" style="width:20.25pt;height:18pt" o:ole="">
                              <v:imagedata r:id="rId8" o:title=""/>
                            </v:shape>
                            <w:control r:id="rId63" w:name="DefaultOcxName3910" w:shapeid="_x0000_i196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Global simplicity</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7A1A459" wp14:editId="5F2A9DF5">
                  <wp:extent cx="9525" cy="9525"/>
                  <wp:effectExtent l="0" t="0" r="0" b="0"/>
                  <wp:docPr id="2513" name="Picture 251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8" descr="http://wps.prenhall.com/wps/media/styles/1480/_skins_/D/default_green/pixe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27EBD3A4" wp14:editId="1D230FED">
                  <wp:extent cx="85725" cy="85725"/>
                  <wp:effectExtent l="0" t="0" r="9525" b="9525"/>
                  <wp:docPr id="2512" name="Picture 251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9" descr="http://wps.prenhall.com/wps/media/styles/1480/_skins_/D/default_green/ps_bkgd_lower_lef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6526A64D" wp14:editId="16C6C273">
                  <wp:extent cx="85725" cy="85725"/>
                  <wp:effectExtent l="0" t="0" r="9525" b="9525"/>
                  <wp:docPr id="2511" name="Picture 2511" descr="End of 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0" descr="End of Question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CD768E" w:rsidRDefault="00CD768E" w:rsidP="00CD768E">
      <w:pPr>
        <w:rPr>
          <w:rFonts w:ascii="Verdana" w:hAnsi="Verdana"/>
          <w:i/>
          <w:iCs/>
          <w:color w:val="805A2A"/>
          <w:sz w:val="17"/>
          <w:szCs w:val="17"/>
          <w:shd w:val="clear" w:color="auto" w:fill="FFFFFF"/>
        </w:rPr>
      </w:pPr>
    </w:p>
    <w:p w:rsidR="00CD768E" w:rsidRDefault="00CD768E" w:rsidP="00CD768E">
      <w:pPr>
        <w:pStyle w:val="z-BottomofForm"/>
      </w:pPr>
      <w:r>
        <w:t>Bottom of Form</w:t>
      </w:r>
    </w:p>
    <w:p w:rsidR="00CD768E" w:rsidRDefault="00CD768E" w:rsidP="00CD768E">
      <w:pPr>
        <w:spacing w:after="200" w:line="276" w:lineRule="auto"/>
        <w:rPr>
          <w:sz w:val="28"/>
          <w:szCs w:val="28"/>
          <w:lang w:eastAsia="id-ID"/>
        </w:rPr>
      </w:pPr>
      <w:r>
        <w:rPr>
          <w:sz w:val="28"/>
          <w:szCs w:val="28"/>
          <w:lang w:eastAsia="id-ID"/>
        </w:rPr>
        <w:br w:type="page"/>
      </w:r>
      <w:bookmarkStart w:id="0" w:name="_GoBack"/>
      <w:bookmarkEnd w:id="0"/>
    </w:p>
    <w:p w:rsidR="00CD768E" w:rsidRDefault="00CD768E" w:rsidP="00CD768E">
      <w:pPr>
        <w:pStyle w:val="z-BottomofForm"/>
      </w:pPr>
      <w:r>
        <w:lastRenderedPageBreak/>
        <w:t>Bottom of Form</w:t>
      </w:r>
    </w:p>
    <w:sectPr w:rsidR="00CD768E" w:rsidSect="00CF6A0C">
      <w:pgSz w:w="12240" w:h="20160" w:code="5"/>
      <w:pgMar w:top="1440" w:right="1728" w:bottom="1152" w:left="172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Description: Navigation frame for Chapter 11: Deployment in New Products" style="width:.75pt;height:.75pt;visibility:visible;mso-wrap-style:square" o:bullet="t">
        <v:imagedata r:id="rId1" o:title=" Deployment in New Products"/>
      </v:shape>
    </w:pict>
  </w:numPicBullet>
  <w:abstractNum w:abstractNumId="0">
    <w:nsid w:val="02F52CB5"/>
    <w:multiLevelType w:val="multilevel"/>
    <w:tmpl w:val="D1A2B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883EE7"/>
    <w:multiLevelType w:val="multilevel"/>
    <w:tmpl w:val="B550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FF0C5B"/>
    <w:multiLevelType w:val="multilevel"/>
    <w:tmpl w:val="59BE4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7821D5"/>
    <w:multiLevelType w:val="multilevel"/>
    <w:tmpl w:val="1C647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0B0AC2"/>
    <w:multiLevelType w:val="multilevel"/>
    <w:tmpl w:val="E886F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461A17"/>
    <w:multiLevelType w:val="multilevel"/>
    <w:tmpl w:val="144C1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6FF0955"/>
    <w:multiLevelType w:val="multilevel"/>
    <w:tmpl w:val="78724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A533ED6"/>
    <w:multiLevelType w:val="multilevel"/>
    <w:tmpl w:val="C3B0B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E0D3844"/>
    <w:multiLevelType w:val="multilevel"/>
    <w:tmpl w:val="99CA4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C8053F"/>
    <w:multiLevelType w:val="hybridMultilevel"/>
    <w:tmpl w:val="E53AA368"/>
    <w:lvl w:ilvl="0" w:tplc="40D8FD48">
      <w:start w:val="1"/>
      <w:numFmt w:val="bullet"/>
      <w:lvlText w:val=""/>
      <w:lvlPicBulletId w:val="0"/>
      <w:lvlJc w:val="left"/>
      <w:pPr>
        <w:tabs>
          <w:tab w:val="num" w:pos="720"/>
        </w:tabs>
        <w:ind w:left="720" w:hanging="360"/>
      </w:pPr>
      <w:rPr>
        <w:rFonts w:ascii="Symbol" w:hAnsi="Symbol" w:hint="default"/>
      </w:rPr>
    </w:lvl>
    <w:lvl w:ilvl="1" w:tplc="4F24B0B4" w:tentative="1">
      <w:start w:val="1"/>
      <w:numFmt w:val="bullet"/>
      <w:lvlText w:val=""/>
      <w:lvlJc w:val="left"/>
      <w:pPr>
        <w:tabs>
          <w:tab w:val="num" w:pos="1440"/>
        </w:tabs>
        <w:ind w:left="1440" w:hanging="360"/>
      </w:pPr>
      <w:rPr>
        <w:rFonts w:ascii="Symbol" w:hAnsi="Symbol" w:hint="default"/>
      </w:rPr>
    </w:lvl>
    <w:lvl w:ilvl="2" w:tplc="67BE76FE" w:tentative="1">
      <w:start w:val="1"/>
      <w:numFmt w:val="bullet"/>
      <w:lvlText w:val=""/>
      <w:lvlJc w:val="left"/>
      <w:pPr>
        <w:tabs>
          <w:tab w:val="num" w:pos="2160"/>
        </w:tabs>
        <w:ind w:left="2160" w:hanging="360"/>
      </w:pPr>
      <w:rPr>
        <w:rFonts w:ascii="Symbol" w:hAnsi="Symbol" w:hint="default"/>
      </w:rPr>
    </w:lvl>
    <w:lvl w:ilvl="3" w:tplc="68F60E62" w:tentative="1">
      <w:start w:val="1"/>
      <w:numFmt w:val="bullet"/>
      <w:lvlText w:val=""/>
      <w:lvlJc w:val="left"/>
      <w:pPr>
        <w:tabs>
          <w:tab w:val="num" w:pos="2880"/>
        </w:tabs>
        <w:ind w:left="2880" w:hanging="360"/>
      </w:pPr>
      <w:rPr>
        <w:rFonts w:ascii="Symbol" w:hAnsi="Symbol" w:hint="default"/>
      </w:rPr>
    </w:lvl>
    <w:lvl w:ilvl="4" w:tplc="01D0DE6A" w:tentative="1">
      <w:start w:val="1"/>
      <w:numFmt w:val="bullet"/>
      <w:lvlText w:val=""/>
      <w:lvlJc w:val="left"/>
      <w:pPr>
        <w:tabs>
          <w:tab w:val="num" w:pos="3600"/>
        </w:tabs>
        <w:ind w:left="3600" w:hanging="360"/>
      </w:pPr>
      <w:rPr>
        <w:rFonts w:ascii="Symbol" w:hAnsi="Symbol" w:hint="default"/>
      </w:rPr>
    </w:lvl>
    <w:lvl w:ilvl="5" w:tplc="0ECCFA22" w:tentative="1">
      <w:start w:val="1"/>
      <w:numFmt w:val="bullet"/>
      <w:lvlText w:val=""/>
      <w:lvlJc w:val="left"/>
      <w:pPr>
        <w:tabs>
          <w:tab w:val="num" w:pos="4320"/>
        </w:tabs>
        <w:ind w:left="4320" w:hanging="360"/>
      </w:pPr>
      <w:rPr>
        <w:rFonts w:ascii="Symbol" w:hAnsi="Symbol" w:hint="default"/>
      </w:rPr>
    </w:lvl>
    <w:lvl w:ilvl="6" w:tplc="7026C6EA" w:tentative="1">
      <w:start w:val="1"/>
      <w:numFmt w:val="bullet"/>
      <w:lvlText w:val=""/>
      <w:lvlJc w:val="left"/>
      <w:pPr>
        <w:tabs>
          <w:tab w:val="num" w:pos="5040"/>
        </w:tabs>
        <w:ind w:left="5040" w:hanging="360"/>
      </w:pPr>
      <w:rPr>
        <w:rFonts w:ascii="Symbol" w:hAnsi="Symbol" w:hint="default"/>
      </w:rPr>
    </w:lvl>
    <w:lvl w:ilvl="7" w:tplc="72A48D08" w:tentative="1">
      <w:start w:val="1"/>
      <w:numFmt w:val="bullet"/>
      <w:lvlText w:val=""/>
      <w:lvlJc w:val="left"/>
      <w:pPr>
        <w:tabs>
          <w:tab w:val="num" w:pos="5760"/>
        </w:tabs>
        <w:ind w:left="5760" w:hanging="360"/>
      </w:pPr>
      <w:rPr>
        <w:rFonts w:ascii="Symbol" w:hAnsi="Symbol" w:hint="default"/>
      </w:rPr>
    </w:lvl>
    <w:lvl w:ilvl="8" w:tplc="180CF3EA" w:tentative="1">
      <w:start w:val="1"/>
      <w:numFmt w:val="bullet"/>
      <w:lvlText w:val=""/>
      <w:lvlJc w:val="left"/>
      <w:pPr>
        <w:tabs>
          <w:tab w:val="num" w:pos="6480"/>
        </w:tabs>
        <w:ind w:left="6480" w:hanging="360"/>
      </w:pPr>
      <w:rPr>
        <w:rFonts w:ascii="Symbol" w:hAnsi="Symbol" w:hint="default"/>
      </w:rPr>
    </w:lvl>
  </w:abstractNum>
  <w:abstractNum w:abstractNumId="10">
    <w:nsid w:val="42481253"/>
    <w:multiLevelType w:val="multilevel"/>
    <w:tmpl w:val="6082E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1A5B9F"/>
    <w:multiLevelType w:val="hybridMultilevel"/>
    <w:tmpl w:val="4EC8BA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DC42A75"/>
    <w:multiLevelType w:val="multilevel"/>
    <w:tmpl w:val="237CB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1A695D"/>
    <w:multiLevelType w:val="hybridMultilevel"/>
    <w:tmpl w:val="DBC80836"/>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66657CC"/>
    <w:multiLevelType w:val="multilevel"/>
    <w:tmpl w:val="C742D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715BB7"/>
    <w:multiLevelType w:val="hybridMultilevel"/>
    <w:tmpl w:val="A5E022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608060E0"/>
    <w:multiLevelType w:val="hybridMultilevel"/>
    <w:tmpl w:val="5DA642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BAC6CFC"/>
    <w:multiLevelType w:val="multilevel"/>
    <w:tmpl w:val="C096B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C745B9"/>
    <w:multiLevelType w:val="multilevel"/>
    <w:tmpl w:val="0F4C4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705CE5"/>
    <w:multiLevelType w:val="hybridMultilevel"/>
    <w:tmpl w:val="21760156"/>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FA40B9C"/>
    <w:multiLevelType w:val="multilevel"/>
    <w:tmpl w:val="16C86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6"/>
  </w:num>
  <w:num w:numId="3">
    <w:abstractNumId w:val="19"/>
  </w:num>
  <w:num w:numId="4">
    <w:abstractNumId w:val="15"/>
  </w:num>
  <w:num w:numId="5">
    <w:abstractNumId w:val="13"/>
  </w:num>
  <w:num w:numId="6">
    <w:abstractNumId w:val="12"/>
  </w:num>
  <w:num w:numId="7">
    <w:abstractNumId w:val="17"/>
  </w:num>
  <w:num w:numId="8">
    <w:abstractNumId w:val="18"/>
  </w:num>
  <w:num w:numId="9">
    <w:abstractNumId w:val="1"/>
  </w:num>
  <w:num w:numId="10">
    <w:abstractNumId w:val="10"/>
  </w:num>
  <w:num w:numId="11">
    <w:abstractNumId w:val="6"/>
  </w:num>
  <w:num w:numId="12">
    <w:abstractNumId w:val="20"/>
  </w:num>
  <w:num w:numId="13">
    <w:abstractNumId w:val="4"/>
  </w:num>
  <w:num w:numId="14">
    <w:abstractNumId w:val="5"/>
  </w:num>
  <w:num w:numId="15">
    <w:abstractNumId w:val="14"/>
  </w:num>
  <w:num w:numId="16">
    <w:abstractNumId w:val="9"/>
  </w:num>
  <w:num w:numId="17">
    <w:abstractNumId w:val="3"/>
  </w:num>
  <w:num w:numId="18">
    <w:abstractNumId w:val="7"/>
  </w:num>
  <w:num w:numId="19">
    <w:abstractNumId w:val="0"/>
  </w:num>
  <w:num w:numId="20">
    <w:abstractNumId w:val="8"/>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68E"/>
    <w:rsid w:val="000826BC"/>
    <w:rsid w:val="000911B9"/>
    <w:rsid w:val="00250716"/>
    <w:rsid w:val="009368E4"/>
    <w:rsid w:val="00AE3B87"/>
    <w:rsid w:val="00BD5146"/>
    <w:rsid w:val="00C51083"/>
    <w:rsid w:val="00C82AF6"/>
    <w:rsid w:val="00CD768E"/>
    <w:rsid w:val="00CF6A0C"/>
    <w:rsid w:val="00D960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4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gif"/><Relationship Id="rId18" Type="http://schemas.openxmlformats.org/officeDocument/2006/relationships/control" Target="activeX/activeX7.xml"/><Relationship Id="rId26" Type="http://schemas.openxmlformats.org/officeDocument/2006/relationships/control" Target="activeX/activeX13.xml"/><Relationship Id="rId39" Type="http://schemas.openxmlformats.org/officeDocument/2006/relationships/control" Target="activeX/activeX22.xml"/><Relationship Id="rId21" Type="http://schemas.openxmlformats.org/officeDocument/2006/relationships/control" Target="activeX/activeX9.xml"/><Relationship Id="rId34" Type="http://schemas.openxmlformats.org/officeDocument/2006/relationships/control" Target="activeX/activeX20.xml"/><Relationship Id="rId42" Type="http://schemas.openxmlformats.org/officeDocument/2006/relationships/image" Target="media/image14.gif"/><Relationship Id="rId47" Type="http://schemas.openxmlformats.org/officeDocument/2006/relationships/image" Target="media/image15.gif"/><Relationship Id="rId50" Type="http://schemas.openxmlformats.org/officeDocument/2006/relationships/control" Target="activeX/activeX31.xml"/><Relationship Id="rId55" Type="http://schemas.openxmlformats.org/officeDocument/2006/relationships/control" Target="activeX/activeX35.xml"/><Relationship Id="rId63" Type="http://schemas.openxmlformats.org/officeDocument/2006/relationships/control" Target="activeX/activeX40.xml"/><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image" Target="media/image8.gif"/><Relationship Id="rId29" Type="http://schemas.openxmlformats.org/officeDocument/2006/relationships/control" Target="activeX/activeX16.xml"/><Relationship Id="rId41" Type="http://schemas.openxmlformats.org/officeDocument/2006/relationships/control" Target="activeX/activeX24.xml"/><Relationship Id="rId54" Type="http://schemas.openxmlformats.org/officeDocument/2006/relationships/control" Target="activeX/activeX34.xml"/><Relationship Id="rId62" Type="http://schemas.openxmlformats.org/officeDocument/2006/relationships/control" Target="activeX/activeX39.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control" Target="activeX/activeX3.xml"/><Relationship Id="rId24" Type="http://schemas.openxmlformats.org/officeDocument/2006/relationships/control" Target="activeX/activeX12.xml"/><Relationship Id="rId32" Type="http://schemas.openxmlformats.org/officeDocument/2006/relationships/control" Target="activeX/activeX18.xml"/><Relationship Id="rId37" Type="http://schemas.openxmlformats.org/officeDocument/2006/relationships/image" Target="media/image13.gif"/><Relationship Id="rId40" Type="http://schemas.openxmlformats.org/officeDocument/2006/relationships/control" Target="activeX/activeX23.xml"/><Relationship Id="rId45" Type="http://schemas.openxmlformats.org/officeDocument/2006/relationships/control" Target="activeX/activeX27.xml"/><Relationship Id="rId53" Type="http://schemas.openxmlformats.org/officeDocument/2006/relationships/control" Target="activeX/activeX33.xml"/><Relationship Id="rId58" Type="http://schemas.openxmlformats.org/officeDocument/2006/relationships/hyperlink" Target="http://wps.prenhall.com/bp_narayanan_techmgmt_1/54/14040/3594302.cw/hint/10/index.html" TargetMode="External"/><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control" Target="activeX/activeX11.xml"/><Relationship Id="rId28" Type="http://schemas.openxmlformats.org/officeDocument/2006/relationships/control" Target="activeX/activeX15.xml"/><Relationship Id="rId36" Type="http://schemas.openxmlformats.org/officeDocument/2006/relationships/image" Target="media/image12.gif"/><Relationship Id="rId49" Type="http://schemas.openxmlformats.org/officeDocument/2006/relationships/control" Target="activeX/activeX30.xml"/><Relationship Id="rId57" Type="http://schemas.openxmlformats.org/officeDocument/2006/relationships/image" Target="media/image17.gif"/><Relationship Id="rId61" Type="http://schemas.openxmlformats.org/officeDocument/2006/relationships/control" Target="activeX/activeX38.xml"/><Relationship Id="rId10" Type="http://schemas.openxmlformats.org/officeDocument/2006/relationships/control" Target="activeX/activeX2.xml"/><Relationship Id="rId19" Type="http://schemas.openxmlformats.org/officeDocument/2006/relationships/control" Target="activeX/activeX8.xml"/><Relationship Id="rId31" Type="http://schemas.openxmlformats.org/officeDocument/2006/relationships/control" Target="activeX/activeX17.xml"/><Relationship Id="rId44" Type="http://schemas.openxmlformats.org/officeDocument/2006/relationships/control" Target="activeX/activeX26.xml"/><Relationship Id="rId52" Type="http://schemas.openxmlformats.org/officeDocument/2006/relationships/image" Target="media/image16.gif"/><Relationship Id="rId60" Type="http://schemas.openxmlformats.org/officeDocument/2006/relationships/control" Target="activeX/activeX3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image" Target="media/image6.gif"/><Relationship Id="rId22" Type="http://schemas.openxmlformats.org/officeDocument/2006/relationships/control" Target="activeX/activeX10.xml"/><Relationship Id="rId27" Type="http://schemas.openxmlformats.org/officeDocument/2006/relationships/control" Target="activeX/activeX14.xml"/><Relationship Id="rId30" Type="http://schemas.openxmlformats.org/officeDocument/2006/relationships/image" Target="media/image10.gif"/><Relationship Id="rId35" Type="http://schemas.openxmlformats.org/officeDocument/2006/relationships/image" Target="media/image11.gif"/><Relationship Id="rId43" Type="http://schemas.openxmlformats.org/officeDocument/2006/relationships/control" Target="activeX/activeX25.xml"/><Relationship Id="rId48" Type="http://schemas.openxmlformats.org/officeDocument/2006/relationships/control" Target="activeX/activeX29.xml"/><Relationship Id="rId56" Type="http://schemas.openxmlformats.org/officeDocument/2006/relationships/control" Target="activeX/activeX36.xml"/><Relationship Id="rId64" Type="http://schemas.openxmlformats.org/officeDocument/2006/relationships/fontTable" Target="fontTable.xml"/><Relationship Id="rId8" Type="http://schemas.openxmlformats.org/officeDocument/2006/relationships/image" Target="media/image4.wmf"/><Relationship Id="rId51" Type="http://schemas.openxmlformats.org/officeDocument/2006/relationships/control" Target="activeX/activeX32.xml"/><Relationship Id="rId3" Type="http://schemas.microsoft.com/office/2007/relationships/stylesWithEffects" Target="stylesWithEffects.xml"/><Relationship Id="rId12" Type="http://schemas.openxmlformats.org/officeDocument/2006/relationships/control" Target="activeX/activeX4.xml"/><Relationship Id="rId17" Type="http://schemas.openxmlformats.org/officeDocument/2006/relationships/control" Target="activeX/activeX6.xml"/><Relationship Id="rId25" Type="http://schemas.openxmlformats.org/officeDocument/2006/relationships/image" Target="media/image9.gif"/><Relationship Id="rId33" Type="http://schemas.openxmlformats.org/officeDocument/2006/relationships/control" Target="activeX/activeX19.xml"/><Relationship Id="rId38" Type="http://schemas.openxmlformats.org/officeDocument/2006/relationships/control" Target="activeX/activeX21.xml"/><Relationship Id="rId46" Type="http://schemas.openxmlformats.org/officeDocument/2006/relationships/control" Target="activeX/activeX28.xml"/><Relationship Id="rId59" Type="http://schemas.openxmlformats.org/officeDocument/2006/relationships/image" Target="media/image18.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820</Words>
  <Characters>4675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cp:lastModifiedBy>
  <cp:revision>6</cp:revision>
  <dcterms:created xsi:type="dcterms:W3CDTF">2015-04-05T18:47:00Z</dcterms:created>
  <dcterms:modified xsi:type="dcterms:W3CDTF">2018-05-28T15:25:00Z</dcterms:modified>
</cp:coreProperties>
</file>