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B43E4" w:rsidRDefault="00D30926" w:rsidP="009B43E4">
      <w:pPr>
        <w:spacing w:after="520" w:line="20" w:lineRule="exact"/>
      </w:pPr>
      <w:r>
        <w:rPr>
          <w:rFonts w:ascii="Times New Roman" w:hAnsi="Times New Roman"/>
          <w:i/>
          <w:noProof/>
          <w:color w:val="000000"/>
          <w:spacing w:val="16"/>
          <w:sz w:val="54"/>
          <w:lang w:val="en-US"/>
        </w:rPr>
        <mc:AlternateContent>
          <mc:Choice Requires="wps">
            <w:drawing>
              <wp:anchor distT="0" distB="0" distL="114300" distR="114300" simplePos="0" relativeHeight="251664384" behindDoc="0" locked="0" layoutInCell="1" allowOverlap="1" wp14:anchorId="3EECA8FA" wp14:editId="181B4A93">
                <wp:simplePos x="0" y="0"/>
                <wp:positionH relativeFrom="column">
                  <wp:posOffset>817245</wp:posOffset>
                </wp:positionH>
                <wp:positionV relativeFrom="paragraph">
                  <wp:posOffset>-154305</wp:posOffset>
                </wp:positionV>
                <wp:extent cx="504825" cy="962025"/>
                <wp:effectExtent l="0" t="0" r="0" b="952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9620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43E4" w:rsidRPr="00D30926" w:rsidRDefault="009B43E4" w:rsidP="005432AC">
                            <w:pPr>
                              <w:spacing w:after="0" w:line="240" w:lineRule="auto"/>
                              <w:jc w:val="center"/>
                              <w:rPr>
                                <w:rFonts w:ascii="Arial Black" w:hAnsi="Arial Black"/>
                                <w:sz w:val="96"/>
                              </w:rPr>
                            </w:pPr>
                            <w:r w:rsidRPr="00D30926">
                              <w:rPr>
                                <w:rFonts w:ascii="Arial Black" w:hAnsi="Arial Black"/>
                                <w:sz w:val="96"/>
                              </w:rPr>
                              <w:t>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EECA8FA" id="_x0000_t202" coordsize="21600,21600" o:spt="202" path="m,l,21600r21600,l21600,xe">
                <v:stroke joinstyle="miter"/>
                <v:path gradientshapeok="t" o:connecttype="rect"/>
              </v:shapetype>
              <v:shape id="Text Box 4" o:spid="_x0000_s1026" type="#_x0000_t202" style="position:absolute;margin-left:64.35pt;margin-top:-12.15pt;width:39.75pt;height:75.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" filled="f" stroked="f">
                <v:textbox>
                  <w:txbxContent>
                    <w:p w:rsidR="009B43E4" w:rsidRPr="00D30926" w:rsidRDefault="009B43E4" w:rsidP="005432AC">
                      <w:pPr>
                        <w:spacing w:after="0" w:line="240" w:lineRule="auto"/>
                        <w:jc w:val="center"/>
                        <w:rPr>
                          <w:rFonts w:ascii="Arial Black" w:hAnsi="Arial Black"/>
                          <w:sz w:val="96"/>
                        </w:rPr>
                      </w:pPr>
                      <w:r w:rsidRPr="00D30926">
                        <w:rPr>
                          <w:rFonts w:ascii="Arial Black" w:hAnsi="Arial Black"/>
                          <w:sz w:val="96"/>
                        </w:rPr>
                        <w:t>7</w:t>
                      </w:r>
                    </w:p>
                  </w:txbxContent>
                </v:textbox>
              </v:shape>
            </w:pict>
          </mc:Fallback>
        </mc:AlternateContent>
      </w:r>
      <w:r w:rsidR="005432AC">
        <w:rPr>
          <w:rFonts w:ascii="Times New Roman" w:hAnsi="Times New Roman"/>
          <w:i/>
          <w:noProof/>
          <w:color w:val="000000"/>
          <w:spacing w:val="-2"/>
          <w:sz w:val="54"/>
          <w:lang w:val="en-US"/>
        </w:rPr>
        <mc:AlternateContent>
          <mc:Choice Requires="wps">
            <w:drawing>
              <wp:anchor distT="0" distB="0" distL="114300" distR="114300" simplePos="0" relativeHeight="251663360" behindDoc="0" locked="0" layoutInCell="1" allowOverlap="1" wp14:anchorId="427BA911" wp14:editId="1D11D189">
                <wp:simplePos x="0" y="0"/>
                <wp:positionH relativeFrom="column">
                  <wp:posOffset>-56184</wp:posOffset>
                </wp:positionH>
                <wp:positionV relativeFrom="paragraph">
                  <wp:posOffset>62230</wp:posOffset>
                </wp:positionV>
                <wp:extent cx="914400" cy="314325"/>
                <wp:effectExtent l="0" t="0" r="0" b="9525"/>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314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43E4" w:rsidRPr="005B5561" w:rsidRDefault="009B43E4" w:rsidP="009B43E4">
                            <w:pPr>
                              <w:jc w:val="center"/>
                              <w:rPr>
                                <w:rFonts w:ascii="Impact" w:hAnsi="Impact"/>
                                <w:sz w:val="28"/>
                                <w:u w:val="single"/>
                              </w:rPr>
                            </w:pPr>
                            <w:r w:rsidRPr="005B5561">
                              <w:rPr>
                                <w:rFonts w:ascii="Impact" w:hAnsi="Impact"/>
                                <w:sz w:val="28"/>
                                <w:u w:val="single"/>
                              </w:rPr>
                              <w:t>CHAPTE</w:t>
                            </w:r>
                            <w:bookmarkStart w:id="0" w:name="_GoBack"/>
                            <w:r w:rsidRPr="005B5561">
                              <w:rPr>
                                <w:rFonts w:ascii="Impact" w:hAnsi="Impact"/>
                                <w:sz w:val="28"/>
                                <w:u w:val="single"/>
                              </w:rPr>
                              <w:t>R</w:t>
                            </w:r>
                            <w:bookmarkEnd w:id="0"/>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7BA911" id="Text Box 3" o:spid="_x0000_s1027" type="#_x0000_t202" style="position:absolute;margin-left:-4.4pt;margin-top:4.9pt;width:1in;height:24.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" filled="f" stroked="f">
                <v:textbox>
                  <w:txbxContent>
                    <w:p w:rsidR="009B43E4" w:rsidRPr="005B5561" w:rsidRDefault="009B43E4" w:rsidP="009B43E4">
                      <w:pPr>
                        <w:jc w:val="center"/>
                        <w:rPr>
                          <w:rFonts w:ascii="Impact" w:hAnsi="Impact"/>
                          <w:sz w:val="28"/>
                          <w:u w:val="single"/>
                        </w:rPr>
                      </w:pPr>
                      <w:r w:rsidRPr="005B5561">
                        <w:rPr>
                          <w:rFonts w:ascii="Impact" w:hAnsi="Impact"/>
                          <w:sz w:val="28"/>
                          <w:u w:val="single"/>
                        </w:rPr>
                        <w:t>CHAPTE</w:t>
                      </w:r>
                      <w:bookmarkStart w:id="1" w:name="_GoBack"/>
                      <w:r w:rsidRPr="005B5561">
                        <w:rPr>
                          <w:rFonts w:ascii="Impact" w:hAnsi="Impact"/>
                          <w:sz w:val="28"/>
                          <w:u w:val="single"/>
                        </w:rPr>
                        <w:t>R</w:t>
                      </w:r>
                      <w:bookmarkEnd w:id="1"/>
                    </w:p>
                  </w:txbxContent>
                </v:textbox>
              </v:shape>
            </w:pict>
          </mc:Fallback>
        </mc:AlternateContent>
      </w:r>
    </w:p>
    <w:p w:rsidR="009B43E4" w:rsidRPr="005432AC" w:rsidRDefault="005432AC" w:rsidP="009B43E4">
      <w:pPr>
        <w:spacing w:after="0" w:line="240" w:lineRule="auto"/>
        <w:ind w:left="2434" w:right="1655"/>
        <w:rPr>
          <w:rFonts w:ascii="Times New Roman" w:hAnsi="Times New Roman" w:cs="Times New Roman"/>
          <w:b/>
          <w:color w:val="000000"/>
          <w:sz w:val="144"/>
        </w:rPr>
      </w:pPr>
      <w:r w:rsidRPr="005432AC">
        <w:rPr>
          <w:rFonts w:ascii="Times New Roman" w:hAnsi="Times New Roman" w:cs="Times New Roman"/>
          <w:i/>
          <w:noProof/>
          <w:color w:val="000000"/>
          <w:spacing w:val="16"/>
          <w:sz w:val="54"/>
          <w:lang w:val="en-US"/>
        </w:rPr>
        <mc:AlternateContent>
          <mc:Choice Requires="wps">
            <w:drawing>
              <wp:anchor distT="0" distB="0" distL="114300" distR="114300" simplePos="0" relativeHeight="251665408" behindDoc="0" locked="0" layoutInCell="1" allowOverlap="1" wp14:anchorId="4E8D3250" wp14:editId="19D0089F">
                <wp:simplePos x="0" y="0"/>
                <wp:positionH relativeFrom="column">
                  <wp:posOffset>1577975</wp:posOffset>
                </wp:positionH>
                <wp:positionV relativeFrom="paragraph">
                  <wp:posOffset>1905</wp:posOffset>
                </wp:positionV>
                <wp:extent cx="3776345" cy="0"/>
                <wp:effectExtent l="0" t="0" r="14605" b="19050"/>
                <wp:wrapNone/>
                <wp:docPr id="5" name="Straight Connector 5"/>
                <wp:cNvGraphicFramePr/>
                <a:graphic xmlns:a="http://schemas.openxmlformats.org/drawingml/2006/main">
                  <a:graphicData uri="http://schemas.microsoft.com/office/word/2010/wordprocessingShape">
                    <wps:wsp>
                      <wps:cNvCnPr/>
                      <wps:spPr>
                        <a:xfrm flipV="1">
                          <a:off x="0" y="0"/>
                          <a:ext cx="377634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03786275" id="Straight Connector 5" o:spid="_x0000_s1026" style="position:absolute;flip:y;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24.25pt,.15pt" to="421.6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" strokecolor="black [3213]" strokeweight=".5pt">
                <v:stroke joinstyle="miter"/>
              </v:line>
            </w:pict>
          </mc:Fallback>
        </mc:AlternateContent>
      </w:r>
      <w:r w:rsidR="009B43E4" w:rsidRPr="005432AC">
        <w:rPr>
          <w:rFonts w:ascii="Times New Roman" w:hAnsi="Times New Roman" w:cs="Times New Roman"/>
          <w:i/>
          <w:color w:val="000000"/>
          <w:w w:val="90"/>
          <w:sz w:val="56"/>
          <w:lang w:val="en-US"/>
        </w:rPr>
        <w:t>LIMA Case Study:</w:t>
      </w:r>
    </w:p>
    <w:p w:rsidR="009B43E4" w:rsidRPr="005432AC" w:rsidRDefault="009B43E4" w:rsidP="009B43E4">
      <w:pPr>
        <w:spacing w:after="0" w:line="240" w:lineRule="auto"/>
        <w:ind w:left="2434"/>
        <w:rPr>
          <w:rFonts w:ascii="Times New Roman" w:hAnsi="Times New Roman" w:cs="Times New Roman"/>
          <w:i/>
          <w:color w:val="000000"/>
          <w:spacing w:val="-2"/>
          <w:w w:val="90"/>
          <w:sz w:val="56"/>
        </w:rPr>
      </w:pPr>
      <w:r w:rsidRPr="005432AC">
        <w:rPr>
          <w:rFonts w:ascii="Times New Roman" w:hAnsi="Times New Roman" w:cs="Times New Roman"/>
          <w:i/>
          <w:color w:val="000000"/>
          <w:spacing w:val="-2"/>
          <w:w w:val="90"/>
          <w:sz w:val="56"/>
          <w:lang w:val="en-US"/>
        </w:rPr>
        <w:t>Factors Affecting Research</w:t>
      </w:r>
    </w:p>
    <w:p w:rsidR="009B43E4" w:rsidRPr="005432AC" w:rsidRDefault="009B43E4" w:rsidP="009B43E4">
      <w:pPr>
        <w:spacing w:after="0" w:line="240" w:lineRule="auto"/>
        <w:ind w:left="2434"/>
        <w:rPr>
          <w:rFonts w:ascii="Times New Roman" w:hAnsi="Times New Roman" w:cs="Times New Roman"/>
          <w:i/>
          <w:color w:val="000000"/>
          <w:spacing w:val="16"/>
          <w:w w:val="90"/>
          <w:sz w:val="56"/>
        </w:rPr>
      </w:pPr>
      <w:r w:rsidRPr="005432AC">
        <w:rPr>
          <w:rFonts w:ascii="Times New Roman" w:hAnsi="Times New Roman" w:cs="Times New Roman"/>
          <w:i/>
          <w:color w:val="000000"/>
          <w:spacing w:val="16"/>
          <w:w w:val="90"/>
          <w:sz w:val="56"/>
          <w:lang w:val="en-US"/>
        </w:rPr>
        <w:t>and the Development of</w:t>
      </w:r>
    </w:p>
    <w:p w:rsidR="009B43E4" w:rsidRPr="005432AC" w:rsidRDefault="009B43E4" w:rsidP="009B43E4">
      <w:pPr>
        <w:spacing w:after="0" w:line="240" w:lineRule="auto"/>
        <w:ind w:left="2434"/>
        <w:jc w:val="both"/>
        <w:rPr>
          <w:rFonts w:ascii="Times New Roman" w:hAnsi="Times New Roman" w:cs="Times New Roman"/>
          <w:i/>
          <w:color w:val="000000"/>
          <w:sz w:val="28"/>
        </w:rPr>
      </w:pPr>
      <w:r w:rsidRPr="005432AC">
        <w:rPr>
          <w:rFonts w:ascii="Times New Roman" w:hAnsi="Times New Roman" w:cs="Times New Roman"/>
          <w:i/>
          <w:color w:val="000000"/>
          <w:w w:val="90"/>
          <w:sz w:val="56"/>
          <w:lang w:val="en-US"/>
        </w:rPr>
        <w:t>New Products</w:t>
      </w:r>
      <w:r w:rsidRPr="005432AC">
        <w:rPr>
          <w:rFonts w:ascii="Times New Roman" w:hAnsi="Times New Roman" w:cs="Times New Roman"/>
          <w:i/>
          <w:color w:val="000000"/>
          <w:sz w:val="28"/>
        </w:rPr>
        <w:t xml:space="preserve"> </w:t>
      </w:r>
    </w:p>
    <w:p w:rsidR="009B43E4" w:rsidRDefault="009B43E4" w:rsidP="009B43E4">
      <w:pPr>
        <w:ind w:left="2448"/>
        <w:jc w:val="both"/>
        <w:rPr>
          <w:rFonts w:ascii="Times New Roman" w:hAnsi="Times New Roman"/>
          <w:i/>
          <w:color w:val="000000"/>
          <w:sz w:val="24"/>
        </w:rPr>
      </w:pPr>
    </w:p>
    <w:p w:rsidR="009B43E4" w:rsidRPr="009B43E4" w:rsidRDefault="009B43E4" w:rsidP="009B43E4">
      <w:pPr>
        <w:ind w:left="2448"/>
        <w:jc w:val="both"/>
        <w:rPr>
          <w:rFonts w:ascii="Times New Roman" w:hAnsi="Times New Roman"/>
          <w:i/>
          <w:color w:val="000000"/>
          <w:sz w:val="28"/>
        </w:rPr>
      </w:pPr>
      <w:r w:rsidRPr="009B43E4">
        <w:rPr>
          <w:rFonts w:ascii="Times New Roman" w:hAnsi="Times New Roman"/>
          <w:i/>
          <w:color w:val="000000"/>
          <w:sz w:val="28"/>
          <w:lang w:val="en-US"/>
        </w:rPr>
        <w:t xml:space="preserve">How human characteristics, practitioners' habits and </w:t>
      </w:r>
      <w:r w:rsidRPr="009B43E4">
        <w:rPr>
          <w:rFonts w:ascii="Times New Roman" w:hAnsi="Times New Roman"/>
          <w:i/>
          <w:color w:val="000000"/>
          <w:spacing w:val="-2"/>
          <w:sz w:val="28"/>
          <w:lang w:val="en-US"/>
        </w:rPr>
        <w:t>health care system regulations affect the research and development of medical devices</w:t>
      </w:r>
    </w:p>
    <w:p w:rsidR="009B43E4" w:rsidRDefault="009B43E4" w:rsidP="009B43E4">
      <w:pPr>
        <w:spacing w:before="396"/>
        <w:ind w:left="2448" w:right="1494"/>
        <w:rPr>
          <w:rFonts w:ascii="Arial" w:hAnsi="Arial"/>
          <w:color w:val="000000"/>
          <w:spacing w:val="-12"/>
          <w:sz w:val="21"/>
        </w:rPr>
      </w:pPr>
      <w:r>
        <w:rPr>
          <w:rFonts w:ascii="Arial" w:hAnsi="Arial"/>
          <w:color w:val="000000"/>
          <w:spacing w:val="-12"/>
          <w:sz w:val="21"/>
          <w:lang w:val="en-US"/>
        </w:rPr>
        <w:t xml:space="preserve">GUIDO NASSIMBENI, MARCO SARTOR  AND </w:t>
      </w:r>
      <w:r>
        <w:rPr>
          <w:rFonts w:ascii="Arial" w:hAnsi="Arial"/>
          <w:color w:val="000000"/>
          <w:sz w:val="21"/>
          <w:lang w:val="en-US"/>
        </w:rPr>
        <w:t>DAMIANO SOLIGO</w:t>
      </w:r>
    </w:p>
    <w:p w:rsidR="009B43E4" w:rsidRPr="005B5561" w:rsidRDefault="009B43E4" w:rsidP="009B43E4">
      <w:pPr>
        <w:spacing w:before="360" w:after="120"/>
        <w:rPr>
          <w:rFonts w:ascii="Arial" w:hAnsi="Arial" w:cs="Arial"/>
          <w:color w:val="000000"/>
          <w:sz w:val="28"/>
        </w:rPr>
      </w:pPr>
      <w:r w:rsidRPr="005B5561">
        <w:rPr>
          <w:rFonts w:ascii="Arial" w:hAnsi="Arial" w:cs="Arial"/>
          <w:color w:val="000000"/>
          <w:sz w:val="28"/>
          <w:lang w:val="en-US"/>
        </w:rPr>
        <w:t>7.1 Theory</w:t>
      </w:r>
    </w:p>
    <w:p w:rsidR="009B43E4" w:rsidRPr="005B5561" w:rsidRDefault="009B43E4" w:rsidP="009B43E4">
      <w:pPr>
        <w:spacing w:before="240" w:after="120" w:line="216" w:lineRule="auto"/>
        <w:rPr>
          <w:rFonts w:ascii="Arial" w:hAnsi="Arial" w:cs="Arial"/>
          <w:color w:val="000000"/>
          <w:sz w:val="24"/>
          <w:szCs w:val="24"/>
        </w:rPr>
      </w:pPr>
      <w:r w:rsidRPr="005B5561">
        <w:rPr>
          <w:rFonts w:ascii="Arial" w:hAnsi="Arial" w:cs="Arial"/>
          <w:color w:val="000000"/>
          <w:sz w:val="24"/>
          <w:szCs w:val="24"/>
          <w:lang w:val="en-US"/>
        </w:rPr>
        <w:t>7.1.1 INTRODUCTION</w:t>
      </w:r>
    </w:p>
    <w:p w:rsidR="009B43E4" w:rsidRPr="005B5561" w:rsidRDefault="009B43E4" w:rsidP="009B43E4">
      <w:pPr>
        <w:spacing w:before="240" w:after="120"/>
        <w:jc w:val="both"/>
        <w:rPr>
          <w:rFonts w:ascii="Times New Roman" w:hAnsi="Times New Roman" w:cs="Times New Roman"/>
          <w:color w:val="000000"/>
          <w:sz w:val="24"/>
          <w:szCs w:val="24"/>
        </w:rPr>
      </w:pPr>
      <w:r w:rsidRPr="005B5561">
        <w:rPr>
          <w:rFonts w:ascii="Times New Roman" w:hAnsi="Times New Roman" w:cs="Times New Roman"/>
          <w:color w:val="000000"/>
          <w:sz w:val="24"/>
          <w:szCs w:val="24"/>
          <w:lang w:val="en-US"/>
        </w:rPr>
        <w:t>Technological innovation is the result of a specific process that consists of three fundamental phases: research and development, industrialisation and marketing. The research and development phase (R&amp;D) individualises two main nuclei of interrelated and complementary activities:</w:t>
      </w:r>
    </w:p>
    <w:p w:rsidR="009B43E4" w:rsidRPr="005B5561" w:rsidRDefault="009B43E4" w:rsidP="009B43E4">
      <w:pPr>
        <w:numPr>
          <w:ilvl w:val="0"/>
          <w:numId w:val="15"/>
        </w:numPr>
        <w:spacing w:before="240" w:after="0" w:line="240" w:lineRule="auto"/>
        <w:ind w:left="360" w:hanging="360"/>
        <w:jc w:val="both"/>
        <w:rPr>
          <w:rFonts w:ascii="Times New Roman" w:hAnsi="Times New Roman" w:cs="Times New Roman"/>
          <w:color w:val="000000"/>
          <w:sz w:val="24"/>
          <w:szCs w:val="24"/>
        </w:rPr>
      </w:pPr>
      <w:r w:rsidRPr="005B5561">
        <w:rPr>
          <w:rFonts w:ascii="Times New Roman" w:hAnsi="Times New Roman" w:cs="Times New Roman"/>
          <w:color w:val="000000"/>
          <w:sz w:val="24"/>
          <w:szCs w:val="24"/>
          <w:lang w:val="en-US"/>
        </w:rPr>
        <w:t>Research activities - that is, studies, analysis and explanation intended to widen and sharpen the field of scientific and technological knowledge; the objective is to develop and realise new industrial processes and products.</w:t>
      </w:r>
    </w:p>
    <w:p w:rsidR="009B43E4" w:rsidRPr="005B5561" w:rsidRDefault="009B43E4" w:rsidP="009B43E4">
      <w:pPr>
        <w:numPr>
          <w:ilvl w:val="0"/>
          <w:numId w:val="15"/>
        </w:numPr>
        <w:spacing w:before="36" w:after="0" w:line="240" w:lineRule="auto"/>
        <w:ind w:left="360" w:hanging="360"/>
        <w:rPr>
          <w:rFonts w:ascii="Times New Roman" w:hAnsi="Times New Roman" w:cs="Times New Roman"/>
          <w:color w:val="000000"/>
          <w:sz w:val="24"/>
          <w:szCs w:val="24"/>
        </w:rPr>
      </w:pPr>
      <w:r w:rsidRPr="005B5561">
        <w:rPr>
          <w:rFonts w:ascii="Times New Roman" w:hAnsi="Times New Roman" w:cs="Times New Roman"/>
          <w:color w:val="000000"/>
          <w:sz w:val="24"/>
          <w:szCs w:val="24"/>
          <w:lang w:val="en-US"/>
        </w:rPr>
        <w:t>Development activities that have specific economic and commercial objectives to be reached by established deadlines.</w:t>
      </w:r>
    </w:p>
    <w:p w:rsidR="009B43E4" w:rsidRPr="005B5561" w:rsidRDefault="009B43E4" w:rsidP="009B43E4">
      <w:pPr>
        <w:spacing w:before="120"/>
        <w:ind w:firstLine="288"/>
        <w:jc w:val="both"/>
        <w:rPr>
          <w:rFonts w:ascii="Times New Roman" w:hAnsi="Times New Roman" w:cs="Times New Roman"/>
          <w:color w:val="000000"/>
          <w:sz w:val="24"/>
          <w:szCs w:val="24"/>
        </w:rPr>
      </w:pPr>
      <w:r w:rsidRPr="005B5561">
        <w:rPr>
          <w:rFonts w:ascii="Times New Roman" w:hAnsi="Times New Roman" w:cs="Times New Roman"/>
          <w:color w:val="000000"/>
          <w:sz w:val="24"/>
          <w:szCs w:val="24"/>
          <w:lang w:val="en-US"/>
        </w:rPr>
        <w:t>The marketing of a product often stimulates a reorganisation of the R&amp;D activities of the firm. For example, timely knowledge of the needs and specificities of each market can influence the localisation of R&amp;D units in each local market. The goal of this study is to deepen our understanding of the drawbacks of this internationalisation process and the factors that have driven its diffusion.</w:t>
      </w:r>
    </w:p>
    <w:p w:rsidR="009B43E4" w:rsidRPr="005B5561" w:rsidRDefault="009B43E4" w:rsidP="009B43E4">
      <w:pPr>
        <w:spacing w:before="240" w:after="240" w:line="240" w:lineRule="auto"/>
        <w:rPr>
          <w:rFonts w:ascii="Arial" w:hAnsi="Arial" w:cs="Arial"/>
          <w:color w:val="000000"/>
          <w:sz w:val="24"/>
          <w:szCs w:val="24"/>
        </w:rPr>
      </w:pPr>
      <w:r w:rsidRPr="005B5561">
        <w:rPr>
          <w:rFonts w:ascii="Arial" w:hAnsi="Arial" w:cs="Arial"/>
          <w:color w:val="000000"/>
          <w:sz w:val="24"/>
          <w:szCs w:val="24"/>
          <w:lang w:val="en-US"/>
        </w:rPr>
        <w:t>7.1.2 DRAWBACKS TO THE R&amp;D INTERNATIONALISATION PROCESS</w:t>
      </w:r>
    </w:p>
    <w:p w:rsidR="009B43E4" w:rsidRPr="005B5561" w:rsidRDefault="009B43E4" w:rsidP="009B43E4">
      <w:pPr>
        <w:jc w:val="both"/>
        <w:rPr>
          <w:rFonts w:ascii="Times New Roman" w:hAnsi="Times New Roman" w:cs="Times New Roman"/>
          <w:color w:val="000000"/>
          <w:sz w:val="24"/>
          <w:szCs w:val="24"/>
        </w:rPr>
      </w:pPr>
      <w:r w:rsidRPr="005B5561">
        <w:rPr>
          <w:rFonts w:ascii="Times New Roman" w:hAnsi="Times New Roman" w:cs="Times New Roman"/>
          <w:color w:val="000000"/>
          <w:sz w:val="24"/>
          <w:szCs w:val="24"/>
          <w:lang w:val="en-US"/>
        </w:rPr>
        <w:t>There are many factors that may persuade an enterprise to maintain its R&amp;D activities in the country of origin. The main reasons are as follows:</w:t>
      </w:r>
    </w:p>
    <w:p w:rsidR="00A27A32" w:rsidRPr="00AB3B07" w:rsidRDefault="00A27A32" w:rsidP="00A27A32">
      <w:pPr>
        <w:numPr>
          <w:ilvl w:val="0"/>
          <w:numId w:val="16"/>
        </w:numPr>
        <w:spacing w:after="0" w:line="240" w:lineRule="auto"/>
        <w:ind w:left="0"/>
        <w:jc w:val="both"/>
        <w:rPr>
          <w:rFonts w:ascii="Times New Roman" w:hAnsi="Times New Roman" w:cs="Times New Roman"/>
          <w:color w:val="000000"/>
          <w:sz w:val="24"/>
          <w:szCs w:val="24"/>
        </w:rPr>
      </w:pPr>
      <w:r w:rsidRPr="00AB3B07">
        <w:rPr>
          <w:rFonts w:ascii="Times New Roman" w:hAnsi="Times New Roman" w:cs="Times New Roman"/>
          <w:color w:val="000000"/>
          <w:sz w:val="24"/>
          <w:szCs w:val="24"/>
          <w:lang w:val="en-US"/>
        </w:rPr>
        <w:lastRenderedPageBreak/>
        <w:t>The need to guarantee the minimum risk of discharge of technological knowledge;</w:t>
      </w:r>
    </w:p>
    <w:p w:rsidR="00A27A32" w:rsidRPr="00AB3B07" w:rsidRDefault="00A27A32" w:rsidP="00A27A32">
      <w:pPr>
        <w:numPr>
          <w:ilvl w:val="0"/>
          <w:numId w:val="16"/>
        </w:numPr>
        <w:spacing w:after="0" w:line="240" w:lineRule="auto"/>
        <w:ind w:left="360" w:right="72" w:hanging="360"/>
        <w:jc w:val="both"/>
        <w:rPr>
          <w:rFonts w:ascii="Times New Roman" w:hAnsi="Times New Roman" w:cs="Times New Roman"/>
          <w:color w:val="000000"/>
          <w:sz w:val="24"/>
          <w:szCs w:val="24"/>
        </w:rPr>
      </w:pPr>
      <w:r w:rsidRPr="00AB3B07">
        <w:rPr>
          <w:rFonts w:ascii="Times New Roman" w:hAnsi="Times New Roman" w:cs="Times New Roman"/>
          <w:color w:val="000000"/>
          <w:sz w:val="24"/>
          <w:szCs w:val="24"/>
          <w:lang w:val="en-US"/>
        </w:rPr>
        <w:t>The presence of economies of scale in R&amp;D and the need to attain critical mass in research activities, which is easier to accomplish in the country of origin;</w:t>
      </w:r>
    </w:p>
    <w:p w:rsidR="00A27A32" w:rsidRPr="00AB3B07" w:rsidRDefault="00A27A32" w:rsidP="00A27A32">
      <w:pPr>
        <w:numPr>
          <w:ilvl w:val="0"/>
          <w:numId w:val="16"/>
        </w:numPr>
        <w:spacing w:after="0" w:line="240" w:lineRule="auto"/>
        <w:ind w:left="360" w:right="72" w:hanging="360"/>
        <w:jc w:val="both"/>
        <w:rPr>
          <w:rFonts w:ascii="Times New Roman" w:hAnsi="Times New Roman" w:cs="Times New Roman"/>
          <w:color w:val="000000"/>
          <w:sz w:val="24"/>
          <w:szCs w:val="24"/>
        </w:rPr>
      </w:pPr>
      <w:r w:rsidRPr="00AB3B07">
        <w:rPr>
          <w:rFonts w:ascii="Times New Roman" w:hAnsi="Times New Roman" w:cs="Times New Roman"/>
          <w:color w:val="000000"/>
          <w:sz w:val="24"/>
          <w:szCs w:val="24"/>
          <w:lang w:val="en-US"/>
        </w:rPr>
        <w:t>The presence of technological advantages in the country of origin due to an easier relationship with users and customers;</w:t>
      </w:r>
    </w:p>
    <w:p w:rsidR="00A27A32" w:rsidRPr="00AB3B07" w:rsidRDefault="00A27A32" w:rsidP="00A27A32">
      <w:pPr>
        <w:numPr>
          <w:ilvl w:val="0"/>
          <w:numId w:val="16"/>
        </w:numPr>
        <w:spacing w:after="0" w:line="240" w:lineRule="auto"/>
        <w:ind w:left="360" w:right="72" w:hanging="360"/>
        <w:jc w:val="both"/>
        <w:rPr>
          <w:rFonts w:ascii="Times New Roman" w:hAnsi="Times New Roman" w:cs="Times New Roman"/>
          <w:color w:val="000000"/>
          <w:sz w:val="24"/>
          <w:szCs w:val="24"/>
        </w:rPr>
      </w:pPr>
      <w:r w:rsidRPr="00AB3B07">
        <w:rPr>
          <w:rFonts w:ascii="Times New Roman" w:hAnsi="Times New Roman" w:cs="Times New Roman"/>
          <w:color w:val="000000"/>
          <w:sz w:val="24"/>
          <w:szCs w:val="24"/>
          <w:lang w:val="en-US"/>
        </w:rPr>
        <w:t>The increase in the cost and complexity of the communication, coordination and control of international research activities dispersed in many countries (De Meyer and Mizushima, 1989; von Zedtwitz and Gassmann, 2002).</w:t>
      </w:r>
    </w:p>
    <w:p w:rsidR="00A27A32" w:rsidRPr="00A27A32" w:rsidRDefault="00A27A32" w:rsidP="00A27A32">
      <w:pPr>
        <w:spacing w:before="216"/>
        <w:rPr>
          <w:rFonts w:ascii="Arial" w:hAnsi="Arial" w:cs="Arial"/>
          <w:color w:val="000000"/>
          <w:sz w:val="24"/>
          <w:szCs w:val="24"/>
        </w:rPr>
      </w:pPr>
      <w:r w:rsidRPr="00A27A32">
        <w:rPr>
          <w:rFonts w:ascii="Arial" w:hAnsi="Arial" w:cs="Arial"/>
          <w:color w:val="000000"/>
          <w:sz w:val="24"/>
          <w:szCs w:val="24"/>
          <w:lang w:val="en-US"/>
        </w:rPr>
        <w:t>7.1.3 THE DRIVERS OF R&amp;D INTERNATIONALISATION</w:t>
      </w:r>
    </w:p>
    <w:p w:rsidR="00A27A32" w:rsidRPr="00AB3B07" w:rsidRDefault="00A27A32" w:rsidP="00A27A32">
      <w:pPr>
        <w:spacing w:before="252"/>
        <w:ind w:right="72"/>
        <w:jc w:val="both"/>
        <w:rPr>
          <w:rFonts w:ascii="Times New Roman" w:hAnsi="Times New Roman" w:cs="Times New Roman"/>
          <w:color w:val="000000"/>
          <w:sz w:val="24"/>
          <w:szCs w:val="24"/>
        </w:rPr>
      </w:pPr>
      <w:r w:rsidRPr="00AB3B07">
        <w:rPr>
          <w:rFonts w:ascii="Times New Roman" w:hAnsi="Times New Roman" w:cs="Times New Roman"/>
          <w:color w:val="000000"/>
          <w:sz w:val="24"/>
          <w:szCs w:val="24"/>
          <w:lang w:val="en-US"/>
        </w:rPr>
        <w:t>There are two categories of factors that induce a firm to internationalise its R&amp;D activities: elements that facilitate the internationalisation of some phases of the R&amp;D process (pull factors') and factors that produce the need for this phenomenon.</w:t>
      </w:r>
    </w:p>
    <w:p w:rsidR="00A27A32" w:rsidRPr="00A27A32" w:rsidRDefault="00A27A32" w:rsidP="00A27A32">
      <w:pPr>
        <w:spacing w:before="288"/>
        <w:rPr>
          <w:rFonts w:ascii="Arial" w:hAnsi="Arial" w:cs="Arial"/>
          <w:color w:val="000000"/>
          <w:sz w:val="24"/>
          <w:szCs w:val="24"/>
        </w:rPr>
      </w:pPr>
      <w:r w:rsidRPr="00A27A32">
        <w:rPr>
          <w:rFonts w:ascii="Arial" w:hAnsi="Arial" w:cs="Arial"/>
          <w:color w:val="000000"/>
          <w:sz w:val="24"/>
          <w:szCs w:val="24"/>
          <w:lang w:val="en-US"/>
        </w:rPr>
        <w:t>Pull factors</w:t>
      </w:r>
    </w:p>
    <w:p w:rsidR="00A27A32" w:rsidRPr="00AB3B07" w:rsidRDefault="00A27A32" w:rsidP="00A27A32">
      <w:pPr>
        <w:spacing w:before="252"/>
        <w:ind w:right="72"/>
        <w:jc w:val="both"/>
        <w:rPr>
          <w:rFonts w:ascii="Times New Roman" w:hAnsi="Times New Roman" w:cs="Times New Roman"/>
          <w:color w:val="000000"/>
          <w:sz w:val="24"/>
          <w:szCs w:val="24"/>
        </w:rPr>
      </w:pPr>
      <w:r w:rsidRPr="00AB3B07">
        <w:rPr>
          <w:rFonts w:ascii="Times New Roman" w:hAnsi="Times New Roman" w:cs="Times New Roman"/>
          <w:color w:val="000000"/>
          <w:sz w:val="24"/>
          <w:szCs w:val="24"/>
          <w:lang w:val="en-US"/>
        </w:rPr>
        <w:t>These factors make the internationalisation of R&amp;D activities either possible or economically reasonable: they mean better control and diminish the risk of failure.</w:t>
      </w:r>
    </w:p>
    <w:p w:rsidR="00A27A32" w:rsidRPr="00AB3B07" w:rsidRDefault="00A27A32" w:rsidP="00A27A32">
      <w:pPr>
        <w:numPr>
          <w:ilvl w:val="0"/>
          <w:numId w:val="17"/>
        </w:numPr>
        <w:tabs>
          <w:tab w:val="clear" w:pos="360"/>
          <w:tab w:val="decimal" w:pos="432"/>
        </w:tabs>
        <w:spacing w:after="0" w:line="240" w:lineRule="auto"/>
        <w:ind w:left="432" w:right="72" w:hanging="360"/>
        <w:jc w:val="both"/>
        <w:rPr>
          <w:rFonts w:ascii="Times New Roman" w:hAnsi="Times New Roman" w:cs="Times New Roman"/>
          <w:i/>
          <w:color w:val="000000"/>
          <w:sz w:val="24"/>
          <w:szCs w:val="24"/>
        </w:rPr>
      </w:pPr>
      <w:r w:rsidRPr="00AB3B07">
        <w:rPr>
          <w:rFonts w:ascii="Times New Roman" w:hAnsi="Times New Roman" w:cs="Times New Roman"/>
          <w:i/>
          <w:color w:val="000000"/>
          <w:sz w:val="24"/>
          <w:szCs w:val="24"/>
          <w:lang w:val="en-US"/>
        </w:rPr>
        <w:t xml:space="preserve">The development and diffusion of the technologies of communication and information (ICT). </w:t>
      </w:r>
      <w:r w:rsidRPr="00AB3B07">
        <w:rPr>
          <w:rFonts w:ascii="Times New Roman" w:hAnsi="Times New Roman" w:cs="Times New Roman"/>
          <w:color w:val="000000"/>
          <w:sz w:val="24"/>
          <w:szCs w:val="24"/>
          <w:lang w:val="en-US"/>
        </w:rPr>
        <w:t>The rapid development and distribution of ICT is one of the main causes of the increased mobility of innovation. It has enabled companies to allocate their activities on a global scale and to connect them through intra-firm information networks (Cantwell and Santangelo, 1999). These technologies help to reduce the time required for informative exchange and to improve the quality of information.</w:t>
      </w:r>
    </w:p>
    <w:p w:rsidR="00A27A32" w:rsidRPr="00AB3B07" w:rsidRDefault="00A27A32" w:rsidP="00A27A32">
      <w:pPr>
        <w:numPr>
          <w:ilvl w:val="0"/>
          <w:numId w:val="17"/>
        </w:numPr>
        <w:tabs>
          <w:tab w:val="clear" w:pos="360"/>
          <w:tab w:val="decimal" w:pos="432"/>
        </w:tabs>
        <w:spacing w:after="0" w:line="240" w:lineRule="auto"/>
        <w:ind w:left="432" w:right="72" w:hanging="360"/>
        <w:jc w:val="both"/>
        <w:rPr>
          <w:rFonts w:ascii="Times New Roman" w:hAnsi="Times New Roman" w:cs="Times New Roman"/>
          <w:i/>
          <w:color w:val="000000"/>
          <w:sz w:val="24"/>
          <w:szCs w:val="24"/>
        </w:rPr>
      </w:pPr>
      <w:r w:rsidRPr="00AB3B07">
        <w:rPr>
          <w:rFonts w:ascii="Times New Roman" w:hAnsi="Times New Roman" w:cs="Times New Roman"/>
          <w:i/>
          <w:color w:val="000000"/>
          <w:sz w:val="24"/>
          <w:szCs w:val="24"/>
          <w:lang w:val="en-US"/>
        </w:rPr>
        <w:t xml:space="preserve">The improvement of host countries' business environment. </w:t>
      </w:r>
      <w:r w:rsidRPr="00AB3B07">
        <w:rPr>
          <w:rFonts w:ascii="Times New Roman" w:hAnsi="Times New Roman" w:cs="Times New Roman"/>
          <w:color w:val="000000"/>
          <w:sz w:val="24"/>
          <w:szCs w:val="24"/>
          <w:lang w:val="en-US"/>
        </w:rPr>
        <w:t>Improved host country environments have facilitated the globalisation of R&amp;D. Local governments in many countries operate to create favourable conditions in order to attract the internationalisation of R&amp;D activities into their territories. One set of policies in host countries deals with greater attention to national instruction. The purpose is to train a sizeable number of scientists and engineers at advanced levels (De Meyer, 1993). Efforts to guarantee good communication systems (for example, access to the Internet) and the improvement of infrastructural facilities are also important. Finally, the provision of fiscal and financial incentives can place a country on the list of potential host countries for R&amp;D globalisation.</w:t>
      </w:r>
    </w:p>
    <w:p w:rsidR="00A27A32" w:rsidRPr="00AB3B07" w:rsidRDefault="00A27A32" w:rsidP="00A27A32">
      <w:pPr>
        <w:numPr>
          <w:ilvl w:val="0"/>
          <w:numId w:val="17"/>
        </w:numPr>
        <w:tabs>
          <w:tab w:val="clear" w:pos="360"/>
          <w:tab w:val="decimal" w:pos="432"/>
        </w:tabs>
        <w:spacing w:after="0" w:line="240" w:lineRule="auto"/>
        <w:ind w:left="432" w:right="72" w:hanging="360"/>
        <w:jc w:val="both"/>
        <w:rPr>
          <w:rFonts w:ascii="Times New Roman" w:hAnsi="Times New Roman" w:cs="Times New Roman"/>
          <w:i/>
          <w:color w:val="000000"/>
          <w:sz w:val="24"/>
          <w:szCs w:val="24"/>
        </w:rPr>
      </w:pPr>
      <w:r w:rsidRPr="00AB3B07">
        <w:rPr>
          <w:rFonts w:ascii="Times New Roman" w:hAnsi="Times New Roman" w:cs="Times New Roman"/>
          <w:i/>
          <w:color w:val="000000"/>
          <w:sz w:val="24"/>
          <w:szCs w:val="24"/>
          <w:lang w:val="en-US"/>
        </w:rPr>
        <w:t xml:space="preserve">The protection of intellectual property rights (IPRs). </w:t>
      </w:r>
      <w:r w:rsidRPr="00AB3B07">
        <w:rPr>
          <w:rFonts w:ascii="Times New Roman" w:hAnsi="Times New Roman" w:cs="Times New Roman"/>
          <w:color w:val="000000"/>
          <w:sz w:val="24"/>
          <w:szCs w:val="24"/>
          <w:lang w:val="en-US"/>
        </w:rPr>
        <w:t>The greater harmonisation of regulations has made it easier for multinationals to protect their R&amp;D inventions around the world and, as a result, to internationalise their R&amp;D activities (Gassmann e von Zedtwitz, 1999). The establishment of multilateral protocols and international, regional and inter-regional agreements such as the North American Free Trade Agreement (NAFTA) and the European Union (EU) has made it less costly to monitor and enforce cross-border collaborations.</w:t>
      </w:r>
    </w:p>
    <w:p w:rsidR="00A27A32" w:rsidRPr="00A27A32" w:rsidRDefault="00A27A32" w:rsidP="00A27A32">
      <w:pPr>
        <w:numPr>
          <w:ilvl w:val="0"/>
          <w:numId w:val="17"/>
        </w:numPr>
        <w:tabs>
          <w:tab w:val="clear" w:pos="360"/>
          <w:tab w:val="decimal" w:pos="432"/>
        </w:tabs>
        <w:spacing w:after="0" w:line="240" w:lineRule="auto"/>
        <w:ind w:left="432" w:right="72" w:hanging="360"/>
        <w:jc w:val="both"/>
        <w:rPr>
          <w:rFonts w:ascii="Times New Roman" w:hAnsi="Times New Roman" w:cs="Times New Roman"/>
          <w:color w:val="000000"/>
          <w:sz w:val="24"/>
          <w:szCs w:val="24"/>
          <w:lang w:val="en-US"/>
        </w:rPr>
      </w:pPr>
      <w:r w:rsidRPr="00A27A32">
        <w:rPr>
          <w:rFonts w:ascii="Times New Roman" w:hAnsi="Times New Roman" w:cs="Times New Roman"/>
          <w:color w:val="000000"/>
          <w:sz w:val="24"/>
          <w:szCs w:val="24"/>
          <w:lang w:val="en-US"/>
        </w:rPr>
        <w:t xml:space="preserve">International cooperation policies. The recent growth of industry and cooperation-oriented technology and innovation policies has contributed greatly to increasing international R&amp;D collaboration. Cooperative research activities initiated by policy measures such as the European Commission's Framework Programmes, EUREKA </w:t>
      </w:r>
      <w:r w:rsidRPr="00A27A32">
        <w:rPr>
          <w:rFonts w:ascii="Times New Roman" w:hAnsi="Times New Roman" w:cs="Times New Roman"/>
          <w:color w:val="000000"/>
          <w:sz w:val="24"/>
          <w:szCs w:val="24"/>
          <w:lang w:val="en-US"/>
        </w:rPr>
        <w:lastRenderedPageBreak/>
        <w:t>and COST have enhanced international network-building among private actors and thereby promoted processes of trans-national learning.</w:t>
      </w:r>
    </w:p>
    <w:p w:rsidR="00A27A32" w:rsidRPr="00A27A32" w:rsidRDefault="00A27A32" w:rsidP="00A27A32">
      <w:pPr>
        <w:spacing w:before="252" w:line="206" w:lineRule="auto"/>
        <w:rPr>
          <w:rFonts w:ascii="Arial" w:hAnsi="Arial" w:cs="Arial"/>
          <w:color w:val="000000"/>
          <w:spacing w:val="-8"/>
          <w:sz w:val="24"/>
          <w:szCs w:val="24"/>
        </w:rPr>
      </w:pPr>
      <w:r w:rsidRPr="00A27A32">
        <w:rPr>
          <w:rFonts w:ascii="Arial" w:hAnsi="Arial" w:cs="Arial"/>
          <w:color w:val="000000"/>
          <w:spacing w:val="-8"/>
          <w:sz w:val="24"/>
          <w:szCs w:val="24"/>
          <w:lang w:val="en-US"/>
        </w:rPr>
        <w:t>Push factors</w:t>
      </w:r>
    </w:p>
    <w:p w:rsidR="00A27A32" w:rsidRPr="00AB3B07" w:rsidRDefault="00A27A32" w:rsidP="00A27A32">
      <w:pPr>
        <w:spacing w:before="120" w:after="120" w:line="240" w:lineRule="auto"/>
        <w:rPr>
          <w:rFonts w:ascii="Times New Roman" w:hAnsi="Times New Roman" w:cs="Times New Roman"/>
          <w:color w:val="000000"/>
          <w:spacing w:val="3"/>
          <w:sz w:val="24"/>
          <w:szCs w:val="24"/>
        </w:rPr>
      </w:pPr>
      <w:r w:rsidRPr="00AB3B07">
        <w:rPr>
          <w:rFonts w:ascii="Times New Roman" w:hAnsi="Times New Roman" w:cs="Times New Roman"/>
          <w:color w:val="000000"/>
          <w:spacing w:val="3"/>
          <w:sz w:val="24"/>
          <w:szCs w:val="24"/>
          <w:lang w:val="en-US"/>
        </w:rPr>
        <w:t>These factors force enterprises to adopt an international policy for their R&amp;D activities:</w:t>
      </w:r>
    </w:p>
    <w:p w:rsidR="00A27A32" w:rsidRPr="00AB3B07" w:rsidRDefault="00A27A32" w:rsidP="00A27A32">
      <w:pPr>
        <w:numPr>
          <w:ilvl w:val="0"/>
          <w:numId w:val="18"/>
        </w:numPr>
        <w:tabs>
          <w:tab w:val="clear" w:pos="360"/>
        </w:tabs>
        <w:spacing w:after="0" w:line="240" w:lineRule="auto"/>
        <w:ind w:left="360" w:hanging="360"/>
        <w:jc w:val="both"/>
        <w:rPr>
          <w:rFonts w:ascii="Times New Roman" w:hAnsi="Times New Roman" w:cs="Times New Roman"/>
          <w:color w:val="000000"/>
          <w:spacing w:val="-3"/>
          <w:sz w:val="24"/>
          <w:szCs w:val="24"/>
        </w:rPr>
      </w:pPr>
      <w:r w:rsidRPr="00AB3B07">
        <w:rPr>
          <w:rFonts w:ascii="Times New Roman" w:hAnsi="Times New Roman" w:cs="Times New Roman"/>
          <w:color w:val="000000"/>
          <w:spacing w:val="-3"/>
          <w:sz w:val="24"/>
          <w:szCs w:val="24"/>
          <w:lang w:val="en-US"/>
        </w:rPr>
        <w:t xml:space="preserve">The cost factor. The costs/investments necessary to sustain R&amp;D activities are growing </w:t>
      </w:r>
      <w:r w:rsidRPr="00AB3B07">
        <w:rPr>
          <w:rFonts w:ascii="Times New Roman" w:hAnsi="Times New Roman" w:cs="Times New Roman"/>
          <w:color w:val="000000"/>
          <w:spacing w:val="-1"/>
          <w:sz w:val="24"/>
          <w:szCs w:val="24"/>
          <w:lang w:val="en-US"/>
        </w:rPr>
        <w:t xml:space="preserve">(Taggart, 1991; De Meyer, 1993). This increase is occurring together with a greater need </w:t>
      </w:r>
      <w:r w:rsidRPr="00AB3B07">
        <w:rPr>
          <w:rFonts w:ascii="Times New Roman" w:hAnsi="Times New Roman" w:cs="Times New Roman"/>
          <w:color w:val="000000"/>
          <w:spacing w:val="-2"/>
          <w:sz w:val="24"/>
          <w:szCs w:val="24"/>
          <w:lang w:val="en-US"/>
        </w:rPr>
        <w:t xml:space="preserve">for international outlets for R&amp;D investments. Moreover, the search for efficiency can </w:t>
      </w:r>
      <w:r w:rsidRPr="00AB3B07">
        <w:rPr>
          <w:rFonts w:ascii="Times New Roman" w:hAnsi="Times New Roman" w:cs="Times New Roman"/>
          <w:color w:val="000000"/>
          <w:spacing w:val="2"/>
          <w:sz w:val="24"/>
          <w:szCs w:val="24"/>
          <w:lang w:val="en-US"/>
        </w:rPr>
        <w:t>stimulate the strategic positioning of some phases of the process in low-cost markets.</w:t>
      </w:r>
    </w:p>
    <w:p w:rsidR="00A27A32" w:rsidRPr="00AB3B07" w:rsidRDefault="00A27A32" w:rsidP="00A27A32">
      <w:pPr>
        <w:numPr>
          <w:ilvl w:val="0"/>
          <w:numId w:val="18"/>
        </w:numPr>
        <w:tabs>
          <w:tab w:val="clear" w:pos="360"/>
        </w:tabs>
        <w:spacing w:after="0" w:line="240" w:lineRule="auto"/>
        <w:ind w:left="360" w:hanging="360"/>
        <w:jc w:val="both"/>
        <w:rPr>
          <w:rFonts w:ascii="Times New Roman" w:hAnsi="Times New Roman" w:cs="Times New Roman"/>
          <w:color w:val="000000"/>
          <w:spacing w:val="4"/>
          <w:sz w:val="24"/>
          <w:szCs w:val="24"/>
        </w:rPr>
      </w:pPr>
      <w:r w:rsidRPr="00AB3B07">
        <w:rPr>
          <w:rFonts w:ascii="Times New Roman" w:hAnsi="Times New Roman" w:cs="Times New Roman"/>
          <w:color w:val="000000"/>
          <w:spacing w:val="4"/>
          <w:sz w:val="24"/>
          <w:szCs w:val="24"/>
          <w:lang w:val="en-US"/>
        </w:rPr>
        <w:t xml:space="preserve">The time factor. The importance of time in creating competitive advantage </w:t>
      </w:r>
      <w:r w:rsidRPr="00AB3B07">
        <w:rPr>
          <w:rFonts w:ascii="Times New Roman" w:hAnsi="Times New Roman" w:cs="Times New Roman"/>
          <w:i/>
          <w:color w:val="000000"/>
          <w:spacing w:val="4"/>
          <w:sz w:val="24"/>
          <w:szCs w:val="24"/>
          <w:lang w:val="en-US"/>
        </w:rPr>
        <w:t xml:space="preserve">(time </w:t>
      </w:r>
      <w:r w:rsidRPr="00AB3B07">
        <w:rPr>
          <w:rFonts w:ascii="Times New Roman" w:hAnsi="Times New Roman" w:cs="Times New Roman"/>
          <w:i/>
          <w:color w:val="000000"/>
          <w:spacing w:val="3"/>
          <w:sz w:val="24"/>
          <w:szCs w:val="24"/>
          <w:lang w:val="en-US"/>
        </w:rPr>
        <w:t xml:space="preserve">based-competition) </w:t>
      </w:r>
      <w:r w:rsidRPr="00AB3B07">
        <w:rPr>
          <w:rFonts w:ascii="Times New Roman" w:hAnsi="Times New Roman" w:cs="Times New Roman"/>
          <w:color w:val="000000"/>
          <w:spacing w:val="3"/>
          <w:sz w:val="24"/>
          <w:szCs w:val="24"/>
          <w:lang w:val="en-US"/>
        </w:rPr>
        <w:t xml:space="preserve">is increasing. This context makes it possible to understand the </w:t>
      </w:r>
      <w:r w:rsidRPr="00AB3B07">
        <w:rPr>
          <w:rFonts w:ascii="Times New Roman" w:hAnsi="Times New Roman" w:cs="Times New Roman"/>
          <w:color w:val="000000"/>
          <w:sz w:val="24"/>
          <w:szCs w:val="24"/>
          <w:lang w:val="en-US"/>
        </w:rPr>
        <w:t xml:space="preserve">need for a firm to accelerate the 'metabolism' of externally acquired information (De </w:t>
      </w:r>
      <w:r w:rsidRPr="00AB3B07">
        <w:rPr>
          <w:rFonts w:ascii="Times New Roman" w:hAnsi="Times New Roman" w:cs="Times New Roman"/>
          <w:color w:val="000000"/>
          <w:spacing w:val="3"/>
          <w:sz w:val="24"/>
          <w:szCs w:val="24"/>
          <w:lang w:val="en-US"/>
        </w:rPr>
        <w:t xml:space="preserve">Meyer, 1993). The extension of R&amp;D activities in foreign countries permits the firm </w:t>
      </w:r>
      <w:r w:rsidRPr="00AB3B07">
        <w:rPr>
          <w:rFonts w:ascii="Times New Roman" w:hAnsi="Times New Roman" w:cs="Times New Roman"/>
          <w:color w:val="000000"/>
          <w:spacing w:val="-1"/>
          <w:sz w:val="24"/>
          <w:szCs w:val="24"/>
          <w:lang w:val="en-US"/>
        </w:rPr>
        <w:t xml:space="preserve">to operate like an insider in the local system. It allows for a quicker learning process </w:t>
      </w:r>
      <w:r w:rsidRPr="00AB3B07">
        <w:rPr>
          <w:rFonts w:ascii="Times New Roman" w:hAnsi="Times New Roman" w:cs="Times New Roman"/>
          <w:color w:val="000000"/>
          <w:spacing w:val="2"/>
          <w:sz w:val="24"/>
          <w:szCs w:val="24"/>
          <w:lang w:val="en-US"/>
        </w:rPr>
        <w:t>regarding technical and market factors (De Mayer, 1993; Chiesa, 1995).</w:t>
      </w:r>
    </w:p>
    <w:p w:rsidR="00A27A32" w:rsidRPr="00AB3B07" w:rsidRDefault="00A27A32" w:rsidP="00A27A32">
      <w:pPr>
        <w:numPr>
          <w:ilvl w:val="0"/>
          <w:numId w:val="18"/>
        </w:numPr>
        <w:tabs>
          <w:tab w:val="clear" w:pos="360"/>
        </w:tabs>
        <w:spacing w:after="0" w:line="240" w:lineRule="auto"/>
        <w:ind w:left="360" w:hanging="360"/>
        <w:jc w:val="both"/>
        <w:rPr>
          <w:rFonts w:ascii="Times New Roman" w:hAnsi="Times New Roman" w:cs="Times New Roman"/>
          <w:color w:val="000000"/>
          <w:spacing w:val="3"/>
          <w:sz w:val="24"/>
          <w:szCs w:val="24"/>
        </w:rPr>
      </w:pPr>
      <w:r w:rsidRPr="00AB3B07">
        <w:rPr>
          <w:rFonts w:ascii="Times New Roman" w:hAnsi="Times New Roman" w:cs="Times New Roman"/>
          <w:color w:val="000000"/>
          <w:spacing w:val="3"/>
          <w:sz w:val="24"/>
          <w:szCs w:val="24"/>
          <w:lang w:val="en-US"/>
        </w:rPr>
        <w:t xml:space="preserve">The nature and the intrinsic characteristics of the technological innovation process. The process of technological innovation requires that R&amp;D activities interact with </w:t>
      </w:r>
      <w:r w:rsidRPr="00AB3B07">
        <w:rPr>
          <w:rFonts w:ascii="Times New Roman" w:hAnsi="Times New Roman" w:cs="Times New Roman"/>
          <w:color w:val="000000"/>
          <w:spacing w:val="9"/>
          <w:sz w:val="24"/>
          <w:szCs w:val="24"/>
          <w:lang w:val="en-US"/>
        </w:rPr>
        <w:t xml:space="preserve">other business functions with greater frequency, in particular in the marketing </w:t>
      </w:r>
      <w:r w:rsidRPr="00AB3B07">
        <w:rPr>
          <w:rFonts w:ascii="Times New Roman" w:hAnsi="Times New Roman" w:cs="Times New Roman"/>
          <w:color w:val="000000"/>
          <w:spacing w:val="4"/>
          <w:sz w:val="24"/>
          <w:szCs w:val="24"/>
          <w:lang w:val="en-US"/>
        </w:rPr>
        <w:t xml:space="preserve">and productive area (Patel and Pavitt, 1991). For example, collaboration between </w:t>
      </w:r>
      <w:r w:rsidRPr="00AB3B07">
        <w:rPr>
          <w:rFonts w:ascii="Times New Roman" w:hAnsi="Times New Roman" w:cs="Times New Roman"/>
          <w:color w:val="000000"/>
          <w:sz w:val="24"/>
          <w:szCs w:val="24"/>
          <w:lang w:val="en-US"/>
        </w:rPr>
        <w:t xml:space="preserve">R&amp;D personnel and the commercial agents abroad, who are more familiar with the </w:t>
      </w:r>
      <w:r w:rsidRPr="00AB3B07">
        <w:rPr>
          <w:rFonts w:ascii="Times New Roman" w:hAnsi="Times New Roman" w:cs="Times New Roman"/>
          <w:color w:val="000000"/>
          <w:spacing w:val="1"/>
          <w:sz w:val="24"/>
          <w:szCs w:val="24"/>
          <w:lang w:val="en-US"/>
        </w:rPr>
        <w:t xml:space="preserve">specificities of the local market, is necessary to develop new products for a foreign </w:t>
      </w:r>
      <w:r w:rsidRPr="00AB3B07">
        <w:rPr>
          <w:rFonts w:ascii="Times New Roman" w:hAnsi="Times New Roman" w:cs="Times New Roman"/>
          <w:color w:val="000000"/>
          <w:spacing w:val="3"/>
          <w:sz w:val="24"/>
          <w:szCs w:val="24"/>
          <w:lang w:val="en-US"/>
        </w:rPr>
        <w:t xml:space="preserve">country. The creation of new products requires a narrow iteration, even with the </w:t>
      </w:r>
      <w:r w:rsidRPr="00AB3B07">
        <w:rPr>
          <w:rFonts w:ascii="Times New Roman" w:hAnsi="Times New Roman" w:cs="Times New Roman"/>
          <w:color w:val="000000"/>
          <w:spacing w:val="6"/>
          <w:sz w:val="24"/>
          <w:szCs w:val="24"/>
          <w:lang w:val="en-US"/>
        </w:rPr>
        <w:t xml:space="preserve">productive area, for the definition of technical and constructive aspects. In such </w:t>
      </w:r>
      <w:r w:rsidRPr="00AB3B07">
        <w:rPr>
          <w:rFonts w:ascii="Times New Roman" w:hAnsi="Times New Roman" w:cs="Times New Roman"/>
          <w:color w:val="000000"/>
          <w:spacing w:val="5"/>
          <w:sz w:val="24"/>
          <w:szCs w:val="24"/>
          <w:lang w:val="en-US"/>
        </w:rPr>
        <w:t xml:space="preserve">cases, the dislocation abroad of the commercial branches and of the productive </w:t>
      </w:r>
      <w:r w:rsidRPr="00AB3B07">
        <w:rPr>
          <w:rFonts w:ascii="Times New Roman" w:hAnsi="Times New Roman" w:cs="Times New Roman"/>
          <w:color w:val="000000"/>
          <w:spacing w:val="4"/>
          <w:sz w:val="24"/>
          <w:szCs w:val="24"/>
          <w:lang w:val="en-US"/>
        </w:rPr>
        <w:t>establishments involves consequent R&amp;D internationalisation.</w:t>
      </w:r>
    </w:p>
    <w:p w:rsidR="00A27A32" w:rsidRPr="00AB3B07" w:rsidRDefault="00A27A32" w:rsidP="00A27A32">
      <w:pPr>
        <w:numPr>
          <w:ilvl w:val="0"/>
          <w:numId w:val="18"/>
        </w:numPr>
        <w:tabs>
          <w:tab w:val="clear" w:pos="360"/>
        </w:tabs>
        <w:spacing w:after="0" w:line="240" w:lineRule="auto"/>
        <w:ind w:left="360" w:hanging="360"/>
        <w:jc w:val="both"/>
        <w:rPr>
          <w:rFonts w:ascii="Times New Roman" w:hAnsi="Times New Roman" w:cs="Times New Roman"/>
          <w:color w:val="000000"/>
          <w:spacing w:val="5"/>
          <w:sz w:val="24"/>
          <w:szCs w:val="24"/>
        </w:rPr>
      </w:pPr>
      <w:r w:rsidRPr="00AB3B07">
        <w:rPr>
          <w:rFonts w:ascii="Times New Roman" w:hAnsi="Times New Roman" w:cs="Times New Roman"/>
          <w:color w:val="000000"/>
          <w:spacing w:val="5"/>
          <w:sz w:val="24"/>
          <w:szCs w:val="24"/>
          <w:lang w:val="en-US"/>
        </w:rPr>
        <w:t xml:space="preserve">The lack of resources for R&amp;D activities in the domestic market. Firms are forced </w:t>
      </w:r>
      <w:r w:rsidRPr="00AB3B07">
        <w:rPr>
          <w:rFonts w:ascii="Times New Roman" w:hAnsi="Times New Roman" w:cs="Times New Roman"/>
          <w:color w:val="000000"/>
          <w:spacing w:val="1"/>
          <w:sz w:val="24"/>
          <w:szCs w:val="24"/>
          <w:lang w:val="en-US"/>
        </w:rPr>
        <w:t xml:space="preserve">to draw from foreign resources because of a lack of R&amp;D resources in the domestic </w:t>
      </w:r>
      <w:r w:rsidRPr="00AB3B07">
        <w:rPr>
          <w:rFonts w:ascii="Times New Roman" w:hAnsi="Times New Roman" w:cs="Times New Roman"/>
          <w:color w:val="000000"/>
          <w:spacing w:val="2"/>
          <w:sz w:val="24"/>
          <w:szCs w:val="24"/>
          <w:lang w:val="en-US"/>
        </w:rPr>
        <w:t xml:space="preserve">market. For example, the presence of highly qualified technical—scientific personnel </w:t>
      </w:r>
      <w:r w:rsidRPr="00AB3B07">
        <w:rPr>
          <w:rFonts w:ascii="Times New Roman" w:hAnsi="Times New Roman" w:cs="Times New Roman"/>
          <w:color w:val="000000"/>
          <w:spacing w:val="4"/>
          <w:sz w:val="24"/>
          <w:szCs w:val="24"/>
          <w:lang w:val="en-US"/>
        </w:rPr>
        <w:t>is scarce in strongly industrialised countries with limited populations.</w:t>
      </w:r>
    </w:p>
    <w:p w:rsidR="00A27A32" w:rsidRPr="00AB3B07" w:rsidRDefault="00A27A32" w:rsidP="00A27A32">
      <w:pPr>
        <w:numPr>
          <w:ilvl w:val="0"/>
          <w:numId w:val="18"/>
        </w:numPr>
        <w:tabs>
          <w:tab w:val="clear" w:pos="360"/>
        </w:tabs>
        <w:spacing w:after="0" w:line="240" w:lineRule="auto"/>
        <w:ind w:left="360" w:hanging="360"/>
        <w:jc w:val="both"/>
        <w:rPr>
          <w:rFonts w:ascii="Times New Roman" w:hAnsi="Times New Roman" w:cs="Times New Roman"/>
          <w:color w:val="000000"/>
          <w:spacing w:val="2"/>
          <w:sz w:val="24"/>
          <w:szCs w:val="24"/>
        </w:rPr>
      </w:pPr>
      <w:r w:rsidRPr="00AB3B07">
        <w:rPr>
          <w:rFonts w:ascii="Times New Roman" w:hAnsi="Times New Roman" w:cs="Times New Roman"/>
          <w:color w:val="000000"/>
          <w:spacing w:val="2"/>
          <w:sz w:val="24"/>
          <w:szCs w:val="24"/>
          <w:lang w:val="en-US"/>
        </w:rPr>
        <w:t xml:space="preserve">The dispersion of clientele. The geographical dispersion of clientele creates the need </w:t>
      </w:r>
      <w:r w:rsidRPr="00AB3B07">
        <w:rPr>
          <w:rFonts w:ascii="Times New Roman" w:hAnsi="Times New Roman" w:cs="Times New Roman"/>
          <w:color w:val="000000"/>
          <w:spacing w:val="4"/>
          <w:sz w:val="24"/>
          <w:szCs w:val="24"/>
          <w:lang w:val="en-US"/>
        </w:rPr>
        <w:t xml:space="preserve">to extend R&amp;D activities to where the key customers are located, to provide them </w:t>
      </w:r>
      <w:r w:rsidRPr="00AB3B07">
        <w:rPr>
          <w:rFonts w:ascii="Times New Roman" w:hAnsi="Times New Roman" w:cs="Times New Roman"/>
          <w:color w:val="000000"/>
          <w:spacing w:val="3"/>
          <w:sz w:val="24"/>
          <w:szCs w:val="24"/>
          <w:lang w:val="en-US"/>
        </w:rPr>
        <w:t xml:space="preserve">with preferential treatment and to facilitate the creation of narrow collaborations </w:t>
      </w:r>
      <w:r w:rsidRPr="00AB3B07">
        <w:rPr>
          <w:rFonts w:ascii="Times New Roman" w:hAnsi="Times New Roman" w:cs="Times New Roman"/>
          <w:color w:val="000000"/>
          <w:sz w:val="24"/>
          <w:szCs w:val="24"/>
          <w:lang w:val="en-US"/>
        </w:rPr>
        <w:t xml:space="preserve">(Hakanson and Zander, 1988; De Meyer and Mizushima, 1989; Hakanson and Nobel, </w:t>
      </w:r>
      <w:r w:rsidRPr="00AB3B07">
        <w:rPr>
          <w:rFonts w:ascii="Times New Roman" w:hAnsi="Times New Roman" w:cs="Times New Roman"/>
          <w:color w:val="000000"/>
          <w:spacing w:val="1"/>
          <w:sz w:val="24"/>
          <w:szCs w:val="24"/>
          <w:lang w:val="en-US"/>
        </w:rPr>
        <w:t xml:space="preserve">1993; Taggart, 1991; De Meyer, 1993; Brockhoff and von Boehmer, 1993). As shown </w:t>
      </w:r>
      <w:r w:rsidRPr="00AB3B07">
        <w:rPr>
          <w:rFonts w:ascii="Times New Roman" w:hAnsi="Times New Roman" w:cs="Times New Roman"/>
          <w:color w:val="000000"/>
          <w:spacing w:val="2"/>
          <w:sz w:val="24"/>
          <w:szCs w:val="24"/>
          <w:lang w:val="en-US"/>
        </w:rPr>
        <w:t xml:space="preserve">in the following case study, direct interaction with foreign orthopaedics produces </w:t>
      </w:r>
      <w:r w:rsidRPr="00AB3B07">
        <w:rPr>
          <w:rFonts w:ascii="Times New Roman" w:hAnsi="Times New Roman" w:cs="Times New Roman"/>
          <w:color w:val="000000"/>
          <w:spacing w:val="4"/>
          <w:sz w:val="24"/>
          <w:szCs w:val="24"/>
          <w:lang w:val="en-US"/>
        </w:rPr>
        <w:t xml:space="preserve">relationships of mutual trust that are useful for the development of new specific </w:t>
      </w:r>
      <w:r w:rsidRPr="00AB3B07">
        <w:rPr>
          <w:rFonts w:ascii="Times New Roman" w:hAnsi="Times New Roman" w:cs="Times New Roman"/>
          <w:color w:val="000000"/>
          <w:sz w:val="24"/>
          <w:szCs w:val="24"/>
          <w:lang w:val="en-US"/>
        </w:rPr>
        <w:t>products.</w:t>
      </w:r>
    </w:p>
    <w:p w:rsidR="00A27A32" w:rsidRPr="00A27A32" w:rsidRDefault="00A27A32" w:rsidP="00A27A32">
      <w:pPr>
        <w:numPr>
          <w:ilvl w:val="0"/>
          <w:numId w:val="17"/>
        </w:numPr>
        <w:tabs>
          <w:tab w:val="clear" w:pos="360"/>
        </w:tabs>
        <w:spacing w:after="0" w:line="240" w:lineRule="auto"/>
        <w:ind w:left="360" w:right="72" w:hanging="360"/>
        <w:jc w:val="both"/>
        <w:rPr>
          <w:rFonts w:ascii="Times New Roman" w:hAnsi="Times New Roman" w:cs="Times New Roman"/>
          <w:i/>
          <w:color w:val="000000"/>
          <w:sz w:val="24"/>
          <w:szCs w:val="24"/>
          <w:lang w:val="en-US"/>
        </w:rPr>
      </w:pPr>
      <w:r w:rsidRPr="00AB3B07">
        <w:rPr>
          <w:rFonts w:ascii="Times New Roman" w:hAnsi="Times New Roman" w:cs="Times New Roman"/>
          <w:color w:val="000000"/>
          <w:spacing w:val="4"/>
          <w:sz w:val="24"/>
          <w:szCs w:val="24"/>
          <w:lang w:val="en-US"/>
        </w:rPr>
        <w:t xml:space="preserve">Product adaptation to enter into new markets. The internationalisation of a firm's </w:t>
      </w:r>
      <w:r w:rsidRPr="00AB3B07">
        <w:rPr>
          <w:rFonts w:ascii="Times New Roman" w:hAnsi="Times New Roman" w:cs="Times New Roman"/>
          <w:color w:val="000000"/>
          <w:spacing w:val="1"/>
          <w:sz w:val="24"/>
          <w:szCs w:val="24"/>
          <w:lang w:val="en-US"/>
        </w:rPr>
        <w:t xml:space="preserve">R&amp;D activities originates from the need to enter into new markets that are not yet </w:t>
      </w:r>
      <w:r w:rsidRPr="00AB3B07">
        <w:rPr>
          <w:rFonts w:ascii="Times New Roman" w:hAnsi="Times New Roman" w:cs="Times New Roman"/>
          <w:color w:val="000000"/>
          <w:spacing w:val="4"/>
          <w:sz w:val="24"/>
          <w:szCs w:val="24"/>
          <w:lang w:val="en-US"/>
        </w:rPr>
        <w:t xml:space="preserve">saturated: the adaptation of the characteristics of new products to the requirements </w:t>
      </w:r>
      <w:r w:rsidRPr="00AB3B07">
        <w:rPr>
          <w:rFonts w:ascii="Times New Roman" w:hAnsi="Times New Roman" w:cs="Times New Roman"/>
          <w:color w:val="000000"/>
          <w:spacing w:val="1"/>
          <w:sz w:val="24"/>
          <w:szCs w:val="24"/>
          <w:lang w:val="en-US"/>
        </w:rPr>
        <w:t xml:space="preserve">of local markets becomes essential for access (Hakanson and Nobel, 1993; Brockhoff and von Boehmer, 1993). The success of this constant work of adaptation presupposes a continuous flow of information inside the firm, between those who must interpret </w:t>
      </w:r>
      <w:r w:rsidRPr="00AB3B07">
        <w:rPr>
          <w:rFonts w:ascii="Times New Roman" w:hAnsi="Times New Roman" w:cs="Times New Roman"/>
          <w:color w:val="000000"/>
          <w:spacing w:val="-1"/>
          <w:sz w:val="24"/>
          <w:szCs w:val="24"/>
          <w:lang w:val="en-US"/>
        </w:rPr>
        <w:t xml:space="preserve">demand in the local market and those who must develop new products for the foreign </w:t>
      </w:r>
      <w:r w:rsidRPr="00AB3B07">
        <w:rPr>
          <w:rFonts w:ascii="Times New Roman" w:hAnsi="Times New Roman" w:cs="Times New Roman"/>
          <w:color w:val="000000"/>
          <w:sz w:val="24"/>
          <w:szCs w:val="24"/>
          <w:lang w:val="en-US"/>
        </w:rPr>
        <w:t>country.</w:t>
      </w:r>
    </w:p>
    <w:p w:rsidR="00701136" w:rsidRDefault="00701136" w:rsidP="006B3190">
      <w:pPr>
        <w:jc w:val="both"/>
        <w:rPr>
          <w:rFonts w:ascii="Arial" w:hAnsi="Arial" w:cs="Arial"/>
          <w:b/>
          <w:sz w:val="28"/>
          <w:szCs w:val="24"/>
          <w:lang w:val="en-US"/>
        </w:rPr>
      </w:pPr>
      <w:r>
        <w:rPr>
          <w:rFonts w:ascii="Arial" w:hAnsi="Arial" w:cs="Arial"/>
          <w:b/>
          <w:sz w:val="28"/>
          <w:szCs w:val="24"/>
          <w:lang w:val="en-US"/>
        </w:rPr>
        <w:br w:type="page"/>
      </w:r>
    </w:p>
    <w:p w:rsidR="00A27A32" w:rsidRPr="00A21D12" w:rsidRDefault="00A27A32" w:rsidP="00A27A32">
      <w:pPr>
        <w:numPr>
          <w:ilvl w:val="0"/>
          <w:numId w:val="19"/>
        </w:numPr>
        <w:tabs>
          <w:tab w:val="clear" w:pos="288"/>
          <w:tab w:val="decimal" w:pos="360"/>
        </w:tabs>
        <w:spacing w:after="0" w:line="240" w:lineRule="auto"/>
        <w:ind w:left="360" w:right="72" w:hanging="288"/>
        <w:jc w:val="both"/>
        <w:rPr>
          <w:rFonts w:ascii="Times New Roman" w:hAnsi="Times New Roman"/>
          <w:color w:val="0C0C0D"/>
          <w:spacing w:val="1"/>
          <w:sz w:val="24"/>
          <w:szCs w:val="24"/>
        </w:rPr>
      </w:pPr>
      <w:r w:rsidRPr="00A21D12">
        <w:rPr>
          <w:rFonts w:ascii="Times New Roman" w:hAnsi="Times New Roman"/>
          <w:color w:val="0C0C0D"/>
          <w:spacing w:val="1"/>
          <w:sz w:val="24"/>
          <w:szCs w:val="24"/>
          <w:lang w:val="en-US"/>
        </w:rPr>
        <w:lastRenderedPageBreak/>
        <w:t xml:space="preserve">Political factors. In many industrial sectors, competition among the firms begins with </w:t>
      </w:r>
      <w:r w:rsidRPr="00A21D12">
        <w:rPr>
          <w:rFonts w:ascii="Times New Roman" w:hAnsi="Times New Roman"/>
          <w:color w:val="0C0C0D"/>
          <w:spacing w:val="4"/>
          <w:sz w:val="24"/>
          <w:szCs w:val="24"/>
          <w:lang w:val="en-US"/>
        </w:rPr>
        <w:t xml:space="preserve">the definition of the technical standards. An international R&amp;D system is necessary </w:t>
      </w:r>
      <w:r w:rsidRPr="00A21D12">
        <w:rPr>
          <w:rFonts w:ascii="Times New Roman" w:hAnsi="Times New Roman"/>
          <w:color w:val="0C0C0D"/>
          <w:spacing w:val="3"/>
          <w:sz w:val="24"/>
          <w:szCs w:val="24"/>
          <w:lang w:val="en-US"/>
        </w:rPr>
        <w:t xml:space="preserve">for a firm to influence the governments in the formulation of such standards and to </w:t>
      </w:r>
      <w:r w:rsidRPr="00A21D12">
        <w:rPr>
          <w:rFonts w:ascii="Times New Roman" w:hAnsi="Times New Roman"/>
          <w:color w:val="0C0C0D"/>
          <w:spacing w:val="2"/>
          <w:sz w:val="24"/>
          <w:szCs w:val="24"/>
          <w:lang w:val="en-US"/>
        </w:rPr>
        <w:t xml:space="preserve">better know them. In particular, regulations are quite rigid in the orthopaedic sector. </w:t>
      </w:r>
      <w:r w:rsidRPr="00A21D12">
        <w:rPr>
          <w:rFonts w:ascii="Times New Roman" w:hAnsi="Times New Roman"/>
          <w:color w:val="0C0C0D"/>
          <w:spacing w:val="7"/>
          <w:sz w:val="24"/>
          <w:szCs w:val="24"/>
          <w:lang w:val="en-US"/>
        </w:rPr>
        <w:t xml:space="preserve">Thus, presence in the foreign market allows a firm to understand the normative </w:t>
      </w:r>
      <w:r w:rsidRPr="00A21D12">
        <w:rPr>
          <w:rFonts w:ascii="Times New Roman" w:hAnsi="Times New Roman"/>
          <w:color w:val="0C0C0D"/>
          <w:spacing w:val="4"/>
          <w:sz w:val="24"/>
          <w:szCs w:val="24"/>
          <w:lang w:val="en-US"/>
        </w:rPr>
        <w:t>system of the environment and adapt its products to specific restrictions.</w:t>
      </w:r>
    </w:p>
    <w:p w:rsidR="00A27A32" w:rsidRPr="00A21D12" w:rsidRDefault="00A27A32" w:rsidP="00A27A32">
      <w:pPr>
        <w:numPr>
          <w:ilvl w:val="0"/>
          <w:numId w:val="19"/>
        </w:numPr>
        <w:tabs>
          <w:tab w:val="clear" w:pos="288"/>
          <w:tab w:val="decimal" w:pos="360"/>
        </w:tabs>
        <w:spacing w:before="36" w:after="0" w:line="240" w:lineRule="auto"/>
        <w:ind w:left="360" w:right="72" w:hanging="288"/>
        <w:jc w:val="both"/>
        <w:rPr>
          <w:rFonts w:ascii="Times New Roman" w:hAnsi="Times New Roman"/>
          <w:color w:val="0C0C0D"/>
          <w:spacing w:val="-1"/>
          <w:sz w:val="24"/>
          <w:szCs w:val="24"/>
        </w:rPr>
      </w:pPr>
      <w:r w:rsidRPr="00A21D12">
        <w:rPr>
          <w:rFonts w:ascii="Times New Roman" w:hAnsi="Times New Roman"/>
          <w:color w:val="0C0C0D"/>
          <w:spacing w:val="-1"/>
          <w:sz w:val="24"/>
          <w:szCs w:val="24"/>
          <w:lang w:val="en-US"/>
        </w:rPr>
        <w:t xml:space="preserve">Competitive factors. Increasing competition with foreign firms can drive a company to </w:t>
      </w:r>
      <w:r w:rsidRPr="00A21D12">
        <w:rPr>
          <w:rFonts w:ascii="Times New Roman" w:hAnsi="Times New Roman"/>
          <w:color w:val="0C0C0D"/>
          <w:sz w:val="24"/>
          <w:szCs w:val="24"/>
          <w:lang w:val="en-US"/>
        </w:rPr>
        <w:t xml:space="preserve">extend R&amp;D activities to the location of the competitors (Taggart, 1991; Brockhoff and </w:t>
      </w:r>
      <w:r w:rsidRPr="00A21D12">
        <w:rPr>
          <w:rFonts w:ascii="Times New Roman" w:hAnsi="Times New Roman"/>
          <w:color w:val="0C0C0D"/>
          <w:spacing w:val="-2"/>
          <w:sz w:val="24"/>
          <w:szCs w:val="24"/>
          <w:lang w:val="en-US"/>
        </w:rPr>
        <w:t xml:space="preserve">von Boehmer, 1993). It then becomes possible for a firm to interpret the technological </w:t>
      </w:r>
      <w:r w:rsidRPr="00A21D12">
        <w:rPr>
          <w:rFonts w:ascii="Times New Roman" w:hAnsi="Times New Roman"/>
          <w:color w:val="0C0C0D"/>
          <w:spacing w:val="-1"/>
          <w:sz w:val="24"/>
          <w:szCs w:val="24"/>
          <w:lang w:val="en-US"/>
        </w:rPr>
        <w:t xml:space="preserve">innovation strategies of its competitors in advance thanks to direct access to the same </w:t>
      </w:r>
      <w:r w:rsidRPr="00A21D12">
        <w:rPr>
          <w:rFonts w:ascii="Times New Roman" w:hAnsi="Times New Roman"/>
          <w:color w:val="0C0C0D"/>
          <w:spacing w:val="1"/>
          <w:sz w:val="24"/>
          <w:szCs w:val="24"/>
          <w:lang w:val="en-US"/>
        </w:rPr>
        <w:t xml:space="preserve">university net, government agencies and so on. Also, the desire to improve the firm's image in foreign markets plays a role in R&amp;D internationalisation. The control of a </w:t>
      </w:r>
      <w:r w:rsidRPr="00A21D12">
        <w:rPr>
          <w:rFonts w:ascii="Times New Roman" w:hAnsi="Times New Roman"/>
          <w:color w:val="0C0C0D"/>
          <w:spacing w:val="3"/>
          <w:sz w:val="24"/>
          <w:szCs w:val="24"/>
          <w:lang w:val="en-US"/>
        </w:rPr>
        <w:t xml:space="preserve">geographically distributed R&amp;D net may favourably influence customers of the firm, </w:t>
      </w:r>
      <w:r w:rsidRPr="00A21D12">
        <w:rPr>
          <w:rFonts w:ascii="Times New Roman" w:hAnsi="Times New Roman"/>
          <w:color w:val="0C0C0D"/>
          <w:spacing w:val="5"/>
          <w:sz w:val="24"/>
          <w:szCs w:val="24"/>
          <w:lang w:val="en-US"/>
        </w:rPr>
        <w:t>in particular the international ones.</w:t>
      </w:r>
    </w:p>
    <w:p w:rsidR="00A27A32" w:rsidRPr="00A21D12" w:rsidRDefault="00A27A32" w:rsidP="00A27A32">
      <w:pPr>
        <w:spacing w:before="324"/>
        <w:ind w:right="72" w:firstLine="288"/>
        <w:jc w:val="both"/>
        <w:rPr>
          <w:rFonts w:ascii="Times New Roman" w:hAnsi="Times New Roman"/>
          <w:color w:val="0C0C0D"/>
          <w:spacing w:val="5"/>
          <w:sz w:val="24"/>
          <w:szCs w:val="24"/>
        </w:rPr>
      </w:pPr>
      <w:r w:rsidRPr="00A21D12">
        <w:rPr>
          <w:rFonts w:ascii="Times New Roman" w:hAnsi="Times New Roman"/>
          <w:color w:val="0C0C0D"/>
          <w:spacing w:val="5"/>
          <w:sz w:val="24"/>
          <w:szCs w:val="24"/>
          <w:lang w:val="en-US"/>
        </w:rPr>
        <w:t xml:space="preserve">Such factors allow to understand the internationalisation of R&amp;D activities among </w:t>
      </w:r>
      <w:r w:rsidRPr="00A21D12">
        <w:rPr>
          <w:rFonts w:ascii="Times New Roman" w:hAnsi="Times New Roman"/>
          <w:color w:val="0C0C0D"/>
          <w:spacing w:val="-1"/>
          <w:sz w:val="24"/>
          <w:szCs w:val="24"/>
          <w:lang w:val="en-US"/>
        </w:rPr>
        <w:t xml:space="preserve">firms that are proposing a product for the global market in spite of the obstacles previously </w:t>
      </w:r>
      <w:r w:rsidRPr="00A21D12">
        <w:rPr>
          <w:rFonts w:ascii="Times New Roman" w:hAnsi="Times New Roman"/>
          <w:color w:val="0C0C0D"/>
          <w:spacing w:val="2"/>
          <w:sz w:val="24"/>
          <w:szCs w:val="24"/>
          <w:lang w:val="en-US"/>
        </w:rPr>
        <w:t xml:space="preserve">analysed. These considerations have a different weight in accordance with the specific </w:t>
      </w:r>
      <w:r w:rsidRPr="00A21D12">
        <w:rPr>
          <w:rFonts w:ascii="Times New Roman" w:hAnsi="Times New Roman"/>
          <w:color w:val="0C0C0D"/>
          <w:spacing w:val="3"/>
          <w:sz w:val="24"/>
          <w:szCs w:val="24"/>
          <w:lang w:val="en-US"/>
        </w:rPr>
        <w:t xml:space="preserve">industrial sector: in particular, the technology and science-based enterprises experiment </w:t>
      </w:r>
      <w:r w:rsidRPr="00A21D12">
        <w:rPr>
          <w:rFonts w:ascii="Times New Roman" w:hAnsi="Times New Roman"/>
          <w:color w:val="0C0C0D"/>
          <w:spacing w:val="4"/>
          <w:sz w:val="24"/>
          <w:szCs w:val="24"/>
          <w:lang w:val="en-US"/>
        </w:rPr>
        <w:t>with new R&amp;D international configurations.</w:t>
      </w:r>
    </w:p>
    <w:p w:rsidR="00700119" w:rsidRPr="00FB26B6" w:rsidRDefault="00700119" w:rsidP="00A27A32">
      <w:pPr>
        <w:spacing w:before="360" w:after="240" w:line="240" w:lineRule="auto"/>
        <w:rPr>
          <w:rFonts w:ascii="Arial" w:hAnsi="Arial" w:cs="Arial"/>
          <w:b/>
          <w:sz w:val="28"/>
          <w:szCs w:val="24"/>
        </w:rPr>
      </w:pPr>
      <w:r w:rsidRPr="00FB26B6">
        <w:rPr>
          <w:rFonts w:ascii="Arial" w:hAnsi="Arial" w:cs="Arial"/>
          <w:b/>
          <w:sz w:val="28"/>
          <w:szCs w:val="24"/>
        </w:rPr>
        <w:t>7.2 The Case Study</w:t>
      </w:r>
    </w:p>
    <w:p w:rsidR="00700119" w:rsidRPr="00FB26B6" w:rsidRDefault="00700119" w:rsidP="00A27A32">
      <w:pPr>
        <w:spacing w:after="240" w:line="240" w:lineRule="auto"/>
        <w:rPr>
          <w:rFonts w:ascii="Arial" w:hAnsi="Arial" w:cs="Arial"/>
          <w:sz w:val="24"/>
          <w:szCs w:val="24"/>
        </w:rPr>
      </w:pPr>
      <w:r w:rsidRPr="00FB26B6">
        <w:rPr>
          <w:rFonts w:ascii="Arial" w:hAnsi="Arial" w:cs="Arial"/>
          <w:sz w:val="24"/>
          <w:szCs w:val="24"/>
        </w:rPr>
        <w:t>7.2.1 COMPANY PROFILE</w:t>
      </w:r>
    </w:p>
    <w:p w:rsidR="007176B9" w:rsidRPr="00FB26B6" w:rsidRDefault="00700119" w:rsidP="00FB26B6">
      <w:pPr>
        <w:spacing w:after="0" w:line="240" w:lineRule="auto"/>
        <w:jc w:val="both"/>
        <w:rPr>
          <w:rFonts w:ascii="Times New Roman" w:hAnsi="Times New Roman" w:cs="Times New Roman"/>
          <w:sz w:val="24"/>
          <w:szCs w:val="24"/>
        </w:rPr>
      </w:pPr>
      <w:r w:rsidRPr="00FB26B6">
        <w:rPr>
          <w:rFonts w:ascii="Times New Roman" w:hAnsi="Times New Roman" w:cs="Times New Roman"/>
          <w:sz w:val="24"/>
          <w:szCs w:val="24"/>
        </w:rPr>
        <w:t>The Lima group is headquartered in San Daniele, Italy. The group is active in the</w:t>
      </w:r>
      <w:r w:rsidR="00B15FDD" w:rsidRPr="00FB26B6">
        <w:rPr>
          <w:rFonts w:ascii="Times New Roman" w:hAnsi="Times New Roman" w:cs="Times New Roman"/>
          <w:sz w:val="24"/>
          <w:szCs w:val="24"/>
        </w:rPr>
        <w:t xml:space="preserve"> </w:t>
      </w:r>
      <w:r w:rsidRPr="00FB26B6">
        <w:rPr>
          <w:rFonts w:ascii="Times New Roman" w:hAnsi="Times New Roman" w:cs="Times New Roman"/>
          <w:sz w:val="24"/>
          <w:szCs w:val="24"/>
        </w:rPr>
        <w:t>biomedical sector producing implantable prosthetics, but it also produces mechanical,</w:t>
      </w:r>
      <w:r w:rsidR="00B15FDD" w:rsidRPr="00FB26B6">
        <w:rPr>
          <w:rFonts w:ascii="Times New Roman" w:hAnsi="Times New Roman" w:cs="Times New Roman"/>
          <w:sz w:val="24"/>
          <w:szCs w:val="24"/>
        </w:rPr>
        <w:t xml:space="preserve"> </w:t>
      </w:r>
      <w:r w:rsidRPr="00FB26B6">
        <w:rPr>
          <w:rFonts w:ascii="Times New Roman" w:hAnsi="Times New Roman" w:cs="Times New Roman"/>
          <w:sz w:val="24"/>
          <w:szCs w:val="24"/>
        </w:rPr>
        <w:t>aerospace and motor components. Here, a general overview of the ﬁrm is presented and</w:t>
      </w:r>
      <w:r w:rsidR="00B15FDD" w:rsidRPr="00FB26B6">
        <w:rPr>
          <w:rFonts w:ascii="Times New Roman" w:hAnsi="Times New Roman" w:cs="Times New Roman"/>
          <w:sz w:val="24"/>
          <w:szCs w:val="24"/>
        </w:rPr>
        <w:t xml:space="preserve"> </w:t>
      </w:r>
      <w:r w:rsidRPr="00FB26B6">
        <w:rPr>
          <w:rFonts w:ascii="Times New Roman" w:hAnsi="Times New Roman" w:cs="Times New Roman"/>
          <w:sz w:val="24"/>
          <w:szCs w:val="24"/>
        </w:rPr>
        <w:t>its past, present and competitive context analysed.</w:t>
      </w:r>
      <w:r w:rsidR="00B15FDD" w:rsidRPr="00FB26B6">
        <w:rPr>
          <w:rFonts w:ascii="Times New Roman" w:hAnsi="Times New Roman" w:cs="Times New Roman"/>
          <w:sz w:val="24"/>
          <w:szCs w:val="24"/>
        </w:rPr>
        <w:t xml:space="preserve"> </w:t>
      </w:r>
    </w:p>
    <w:p w:rsidR="007176B9" w:rsidRPr="00FB26B6" w:rsidRDefault="00700119" w:rsidP="005432AC">
      <w:pPr>
        <w:spacing w:after="0" w:line="240" w:lineRule="auto"/>
        <w:ind w:firstLine="360"/>
        <w:jc w:val="both"/>
        <w:rPr>
          <w:rFonts w:ascii="Times New Roman" w:hAnsi="Times New Roman" w:cs="Times New Roman"/>
          <w:sz w:val="24"/>
          <w:szCs w:val="24"/>
        </w:rPr>
      </w:pPr>
      <w:r w:rsidRPr="00FB26B6">
        <w:rPr>
          <w:rFonts w:ascii="Times New Roman" w:hAnsi="Times New Roman" w:cs="Times New Roman"/>
          <w:sz w:val="24"/>
          <w:szCs w:val="24"/>
        </w:rPr>
        <w:t>In 1945 Carlo Leopoldo Lualdi, an entrepreneur from Lombard, created Lima SpA</w:t>
      </w:r>
      <w:r w:rsidR="00B15FDD" w:rsidRPr="00FB26B6">
        <w:rPr>
          <w:rFonts w:ascii="Times New Roman" w:hAnsi="Times New Roman" w:cs="Times New Roman"/>
          <w:sz w:val="24"/>
          <w:szCs w:val="24"/>
        </w:rPr>
        <w:t xml:space="preserve"> </w:t>
      </w:r>
      <w:r w:rsidRPr="00FB26B6">
        <w:rPr>
          <w:rFonts w:ascii="Times New Roman" w:hAnsi="Times New Roman" w:cs="Times New Roman"/>
          <w:sz w:val="24"/>
          <w:szCs w:val="24"/>
        </w:rPr>
        <w:t>(Lima is Lualdi Industrie Meccaniche Anduins) in Anduins for the purpose of producing</w:t>
      </w:r>
      <w:r w:rsidR="00B15FDD" w:rsidRPr="00FB26B6">
        <w:rPr>
          <w:rFonts w:ascii="Times New Roman" w:hAnsi="Times New Roman" w:cs="Times New Roman"/>
          <w:sz w:val="24"/>
          <w:szCs w:val="24"/>
        </w:rPr>
        <w:t xml:space="preserve"> </w:t>
      </w:r>
      <w:r w:rsidRPr="00FB26B6">
        <w:rPr>
          <w:rFonts w:ascii="Times New Roman" w:hAnsi="Times New Roman" w:cs="Times New Roman"/>
          <w:sz w:val="24"/>
          <w:szCs w:val="24"/>
        </w:rPr>
        <w:t>surgical tools. The manifold interests of the entrepreneur drove him to explore other</w:t>
      </w:r>
      <w:r w:rsidR="00B15FDD" w:rsidRPr="00FB26B6">
        <w:rPr>
          <w:rFonts w:ascii="Times New Roman" w:hAnsi="Times New Roman" w:cs="Times New Roman"/>
          <w:sz w:val="24"/>
          <w:szCs w:val="24"/>
        </w:rPr>
        <w:t xml:space="preserve"> </w:t>
      </w:r>
      <w:r w:rsidRPr="00FB26B6">
        <w:rPr>
          <w:rFonts w:ascii="Times New Roman" w:hAnsi="Times New Roman" w:cs="Times New Roman"/>
          <w:sz w:val="24"/>
          <w:szCs w:val="24"/>
        </w:rPr>
        <w:t>business opportunities (for example, helicopter production).</w:t>
      </w:r>
      <w:r w:rsidR="00B15FDD" w:rsidRPr="00FB26B6">
        <w:rPr>
          <w:rFonts w:ascii="Times New Roman" w:hAnsi="Times New Roman" w:cs="Times New Roman"/>
          <w:sz w:val="24"/>
          <w:szCs w:val="24"/>
        </w:rPr>
        <w:t xml:space="preserve"> </w:t>
      </w:r>
    </w:p>
    <w:p w:rsidR="007176B9" w:rsidRPr="00FB26B6" w:rsidRDefault="00700119" w:rsidP="005432AC">
      <w:pPr>
        <w:spacing w:after="0" w:line="240" w:lineRule="auto"/>
        <w:ind w:firstLine="360"/>
        <w:jc w:val="both"/>
        <w:rPr>
          <w:rFonts w:ascii="Times New Roman" w:hAnsi="Times New Roman" w:cs="Times New Roman"/>
          <w:sz w:val="24"/>
          <w:szCs w:val="24"/>
        </w:rPr>
      </w:pPr>
      <w:r w:rsidRPr="00FB26B6">
        <w:rPr>
          <w:rFonts w:ascii="Times New Roman" w:hAnsi="Times New Roman" w:cs="Times New Roman"/>
          <w:sz w:val="24"/>
          <w:szCs w:val="24"/>
        </w:rPr>
        <w:t>In 1970 Carlo Leopoldo’s son, Gabriele Lualdi, founded Lima SpA (Lavorazioni</w:t>
      </w:r>
      <w:r w:rsidR="00B15FDD" w:rsidRPr="00FB26B6">
        <w:rPr>
          <w:rFonts w:ascii="Times New Roman" w:hAnsi="Times New Roman" w:cs="Times New Roman"/>
          <w:sz w:val="24"/>
          <w:szCs w:val="24"/>
        </w:rPr>
        <w:t xml:space="preserve"> </w:t>
      </w:r>
      <w:r w:rsidRPr="00FB26B6">
        <w:rPr>
          <w:rFonts w:ascii="Times New Roman" w:hAnsi="Times New Roman" w:cs="Times New Roman"/>
          <w:sz w:val="24"/>
          <w:szCs w:val="24"/>
        </w:rPr>
        <w:t>Industriali Mettalli e Afﬁni) in Flagogna. The company produces components for the</w:t>
      </w:r>
      <w:r w:rsidR="00B15FDD" w:rsidRPr="00FB26B6">
        <w:rPr>
          <w:rFonts w:ascii="Times New Roman" w:hAnsi="Times New Roman" w:cs="Times New Roman"/>
          <w:sz w:val="24"/>
          <w:szCs w:val="24"/>
        </w:rPr>
        <w:t xml:space="preserve"> </w:t>
      </w:r>
      <w:r w:rsidRPr="00FB26B6">
        <w:rPr>
          <w:rFonts w:ascii="Times New Roman" w:hAnsi="Times New Roman" w:cs="Times New Roman"/>
          <w:sz w:val="24"/>
          <w:szCs w:val="24"/>
        </w:rPr>
        <w:t>aeronautical, mechanical and motor sectors.</w:t>
      </w:r>
      <w:r w:rsidR="00B15FDD" w:rsidRPr="00FB26B6">
        <w:rPr>
          <w:rFonts w:ascii="Times New Roman" w:hAnsi="Times New Roman" w:cs="Times New Roman"/>
          <w:sz w:val="24"/>
          <w:szCs w:val="24"/>
        </w:rPr>
        <w:t xml:space="preserve"> </w:t>
      </w:r>
    </w:p>
    <w:p w:rsidR="007176B9" w:rsidRPr="005432AC" w:rsidRDefault="00700119" w:rsidP="005432AC">
      <w:pPr>
        <w:spacing w:after="0" w:line="240" w:lineRule="auto"/>
        <w:ind w:firstLine="360"/>
        <w:jc w:val="both"/>
        <w:rPr>
          <w:rFonts w:ascii="Times New Roman" w:hAnsi="Times New Roman" w:cs="Times New Roman"/>
          <w:sz w:val="24"/>
          <w:szCs w:val="24"/>
        </w:rPr>
      </w:pPr>
      <w:r w:rsidRPr="005432AC">
        <w:rPr>
          <w:rFonts w:ascii="Times New Roman" w:hAnsi="Times New Roman" w:cs="Times New Roman"/>
          <w:sz w:val="24"/>
          <w:szCs w:val="24"/>
        </w:rPr>
        <w:t>Lima's constant development was slowed down by the oil crisis of 1973. The</w:t>
      </w:r>
      <w:r w:rsidR="00B15FDD" w:rsidRPr="005432AC">
        <w:rPr>
          <w:rFonts w:ascii="Times New Roman" w:hAnsi="Times New Roman" w:cs="Times New Roman"/>
          <w:sz w:val="24"/>
          <w:szCs w:val="24"/>
        </w:rPr>
        <w:t xml:space="preserve"> </w:t>
      </w:r>
      <w:r w:rsidRPr="005432AC">
        <w:rPr>
          <w:rFonts w:ascii="Times New Roman" w:hAnsi="Times New Roman" w:cs="Times New Roman"/>
          <w:sz w:val="24"/>
          <w:szCs w:val="24"/>
        </w:rPr>
        <w:t>exploitation of titanium permitted ﬁrms to overcome this problem, with the material</w:t>
      </w:r>
      <w:r w:rsidR="00B15FDD" w:rsidRPr="005432AC">
        <w:rPr>
          <w:rFonts w:ascii="Times New Roman" w:hAnsi="Times New Roman" w:cs="Times New Roman"/>
          <w:sz w:val="24"/>
          <w:szCs w:val="24"/>
        </w:rPr>
        <w:t xml:space="preserve"> </w:t>
      </w:r>
      <w:r w:rsidRPr="005432AC">
        <w:rPr>
          <w:rFonts w:ascii="Times New Roman" w:hAnsi="Times New Roman" w:cs="Times New Roman"/>
          <w:sz w:val="24"/>
          <w:szCs w:val="24"/>
        </w:rPr>
        <w:t>already employed in consolidated activities such as the production of aerospace,</w:t>
      </w:r>
      <w:r w:rsidR="00B15FDD" w:rsidRPr="005432AC">
        <w:rPr>
          <w:rFonts w:ascii="Times New Roman" w:hAnsi="Times New Roman" w:cs="Times New Roman"/>
          <w:sz w:val="24"/>
          <w:szCs w:val="24"/>
        </w:rPr>
        <w:t xml:space="preserve"> </w:t>
      </w:r>
      <w:r w:rsidRPr="005432AC">
        <w:rPr>
          <w:rFonts w:ascii="Times New Roman" w:hAnsi="Times New Roman" w:cs="Times New Roman"/>
          <w:sz w:val="24"/>
          <w:szCs w:val="24"/>
        </w:rPr>
        <w:t>mechanical and motor components. During this period, it appeared that exploring the</w:t>
      </w:r>
      <w:r w:rsidR="00B15FDD" w:rsidRPr="005432AC">
        <w:rPr>
          <w:rFonts w:ascii="Times New Roman" w:hAnsi="Times New Roman" w:cs="Times New Roman"/>
          <w:sz w:val="24"/>
          <w:szCs w:val="24"/>
        </w:rPr>
        <w:t xml:space="preserve"> </w:t>
      </w:r>
      <w:r w:rsidRPr="005432AC">
        <w:rPr>
          <w:rFonts w:ascii="Times New Roman" w:hAnsi="Times New Roman" w:cs="Times New Roman"/>
          <w:sz w:val="24"/>
          <w:szCs w:val="24"/>
        </w:rPr>
        <w:t>diverse applications of titanium would not continue to be an option, so the decision was</w:t>
      </w:r>
      <w:r w:rsidR="00B15FDD" w:rsidRPr="005432AC">
        <w:rPr>
          <w:rFonts w:ascii="Times New Roman" w:hAnsi="Times New Roman" w:cs="Times New Roman"/>
          <w:sz w:val="24"/>
          <w:szCs w:val="24"/>
        </w:rPr>
        <w:t xml:space="preserve"> </w:t>
      </w:r>
      <w:r w:rsidRPr="005432AC">
        <w:rPr>
          <w:rFonts w:ascii="Times New Roman" w:hAnsi="Times New Roman" w:cs="Times New Roman"/>
          <w:sz w:val="24"/>
          <w:szCs w:val="24"/>
        </w:rPr>
        <w:t>made to strengthen the ﬁrm's presence in the orthopaedic prosthetics.</w:t>
      </w:r>
      <w:r w:rsidR="00B15FDD" w:rsidRPr="005432AC">
        <w:rPr>
          <w:rFonts w:ascii="Times New Roman" w:hAnsi="Times New Roman" w:cs="Times New Roman"/>
          <w:sz w:val="24"/>
          <w:szCs w:val="24"/>
        </w:rPr>
        <w:t xml:space="preserve"> </w:t>
      </w:r>
    </w:p>
    <w:p w:rsidR="007176B9" w:rsidRPr="00FB26B6" w:rsidRDefault="00700119" w:rsidP="005432AC">
      <w:pPr>
        <w:spacing w:after="0" w:line="240" w:lineRule="auto"/>
        <w:ind w:firstLine="360"/>
        <w:jc w:val="both"/>
        <w:rPr>
          <w:rFonts w:ascii="Times New Roman" w:hAnsi="Times New Roman" w:cs="Times New Roman"/>
          <w:sz w:val="24"/>
          <w:szCs w:val="24"/>
        </w:rPr>
      </w:pPr>
      <w:r w:rsidRPr="00FB26B6">
        <w:rPr>
          <w:rFonts w:ascii="Times New Roman" w:hAnsi="Times New Roman" w:cs="Times New Roman"/>
          <w:sz w:val="24"/>
          <w:szCs w:val="24"/>
        </w:rPr>
        <w:t>For more than a decade, the group experienced strong growth due to its</w:t>
      </w:r>
      <w:r w:rsidR="00B15FDD" w:rsidRPr="00FB26B6">
        <w:rPr>
          <w:rFonts w:ascii="Times New Roman" w:hAnsi="Times New Roman" w:cs="Times New Roman"/>
          <w:sz w:val="24"/>
          <w:szCs w:val="24"/>
        </w:rPr>
        <w:t xml:space="preserve"> </w:t>
      </w:r>
      <w:r w:rsidRPr="00FB26B6">
        <w:rPr>
          <w:rFonts w:ascii="Times New Roman" w:hAnsi="Times New Roman" w:cs="Times New Roman"/>
          <w:sz w:val="24"/>
          <w:szCs w:val="24"/>
        </w:rPr>
        <w:t>competitiveness in successfully creating titanium prosthetics. In 1993, new difﬁculties</w:t>
      </w:r>
      <w:r w:rsidR="00B15FDD" w:rsidRPr="00FB26B6">
        <w:rPr>
          <w:rFonts w:ascii="Times New Roman" w:hAnsi="Times New Roman" w:cs="Times New Roman"/>
          <w:sz w:val="24"/>
          <w:szCs w:val="24"/>
        </w:rPr>
        <w:t xml:space="preserve"> </w:t>
      </w:r>
      <w:r w:rsidRPr="00FB26B6">
        <w:rPr>
          <w:rFonts w:ascii="Times New Roman" w:hAnsi="Times New Roman" w:cs="Times New Roman"/>
          <w:sz w:val="24"/>
          <w:szCs w:val="24"/>
        </w:rPr>
        <w:t>were overcome thanks to private ﬁnancing. In 1997, when the ﬁrm experienced a new</w:t>
      </w:r>
      <w:r w:rsidR="00B15FDD" w:rsidRPr="00FB26B6">
        <w:rPr>
          <w:rFonts w:ascii="Times New Roman" w:hAnsi="Times New Roman" w:cs="Times New Roman"/>
          <w:sz w:val="24"/>
          <w:szCs w:val="24"/>
        </w:rPr>
        <w:t xml:space="preserve"> </w:t>
      </w:r>
      <w:r w:rsidRPr="00FB26B6">
        <w:rPr>
          <w:rFonts w:ascii="Times New Roman" w:hAnsi="Times New Roman" w:cs="Times New Roman"/>
          <w:sz w:val="24"/>
          <w:szCs w:val="24"/>
        </w:rPr>
        <w:t>moment of ﬁnancial instability, its corporate structure was opened to new partners. In</w:t>
      </w:r>
      <w:r w:rsidR="00B15FDD" w:rsidRPr="00FB26B6">
        <w:rPr>
          <w:rFonts w:ascii="Times New Roman" w:hAnsi="Times New Roman" w:cs="Times New Roman"/>
          <w:sz w:val="24"/>
          <w:szCs w:val="24"/>
        </w:rPr>
        <w:t xml:space="preserve"> </w:t>
      </w:r>
      <w:r w:rsidR="00374FAA" w:rsidRPr="00FB26B6">
        <w:rPr>
          <w:rFonts w:ascii="Times New Roman" w:hAnsi="Times New Roman" w:cs="Times New Roman"/>
          <w:sz w:val="24"/>
          <w:szCs w:val="24"/>
        </w:rPr>
        <w:lastRenderedPageBreak/>
        <w:t xml:space="preserve">2001, internationalisation projects that the group had previously started were carried out. The objectives were access to new markets, sales volume growth and increasing the customer base. In this context, the inadequacy of the business model based on diversiﬁcation emerges. To face this strategic crisis, general restructuring began. It meant a new deﬁnition of the distributive net and the insertion of new ﬁgures with particular responsibility (for example, the clinical monitor, who would pick up the clinical results from the teams of orthopaedists). Effort was focused on a unique business, the biomedical sector, and differentiation was the result of continuous research. </w:t>
      </w:r>
    </w:p>
    <w:p w:rsidR="007176B9" w:rsidRPr="005432AC" w:rsidRDefault="00374FAA" w:rsidP="005432AC">
      <w:pPr>
        <w:spacing w:after="0" w:line="240" w:lineRule="auto"/>
        <w:ind w:firstLine="360"/>
        <w:jc w:val="both"/>
        <w:rPr>
          <w:rFonts w:ascii="Times New Roman" w:hAnsi="Times New Roman" w:cs="Times New Roman"/>
          <w:sz w:val="24"/>
          <w:szCs w:val="24"/>
        </w:rPr>
      </w:pPr>
      <w:r w:rsidRPr="00FB26B6">
        <w:rPr>
          <w:rFonts w:ascii="Times New Roman" w:hAnsi="Times New Roman" w:cs="Times New Roman"/>
          <w:sz w:val="24"/>
          <w:szCs w:val="24"/>
        </w:rPr>
        <w:t xml:space="preserve">Today, the group includes about 300 workers (57 in foreign countries), two domestic production sites and eight foreign commercial branches. In 2007, the billing is about €52 </w:t>
      </w:r>
      <w:r w:rsidRPr="005432AC">
        <w:rPr>
          <w:rFonts w:ascii="Times New Roman" w:hAnsi="Times New Roman" w:cs="Times New Roman"/>
          <w:sz w:val="24"/>
          <w:szCs w:val="24"/>
        </w:rPr>
        <w:t xml:space="preserve">million, with annual growth of 28-29 </w:t>
      </w:r>
      <w:r w:rsidR="000F5697" w:rsidRPr="005432AC">
        <w:rPr>
          <w:rFonts w:ascii="Times New Roman" w:hAnsi="Times New Roman" w:cs="Times New Roman"/>
          <w:sz w:val="24"/>
          <w:szCs w:val="24"/>
        </w:rPr>
        <w:t>percent</w:t>
      </w:r>
      <w:r w:rsidRPr="005432AC">
        <w:rPr>
          <w:rFonts w:ascii="Times New Roman" w:hAnsi="Times New Roman" w:cs="Times New Roman"/>
          <w:sz w:val="24"/>
          <w:szCs w:val="24"/>
        </w:rPr>
        <w:t xml:space="preserve">. The annual investments in R&amp;D correspond to 15 </w:t>
      </w:r>
      <w:r w:rsidR="000F5697" w:rsidRPr="005432AC">
        <w:rPr>
          <w:rFonts w:ascii="Times New Roman" w:hAnsi="Times New Roman" w:cs="Times New Roman"/>
          <w:sz w:val="24"/>
          <w:szCs w:val="24"/>
        </w:rPr>
        <w:t>percent</w:t>
      </w:r>
      <w:r w:rsidRPr="005432AC">
        <w:rPr>
          <w:rFonts w:ascii="Times New Roman" w:hAnsi="Times New Roman" w:cs="Times New Roman"/>
          <w:sz w:val="24"/>
          <w:szCs w:val="24"/>
        </w:rPr>
        <w:t xml:space="preserve"> of the billing and allow the ﬁrm to introduce ﬁve or six new, patented products into the market every year. </w:t>
      </w:r>
    </w:p>
    <w:p w:rsidR="007176B9" w:rsidRPr="005432AC" w:rsidRDefault="00374FAA" w:rsidP="005432AC">
      <w:pPr>
        <w:spacing w:after="0" w:line="240" w:lineRule="auto"/>
        <w:ind w:firstLine="360"/>
        <w:jc w:val="both"/>
        <w:rPr>
          <w:rFonts w:ascii="Times New Roman" w:hAnsi="Times New Roman" w:cs="Times New Roman"/>
          <w:sz w:val="24"/>
          <w:szCs w:val="24"/>
        </w:rPr>
      </w:pPr>
      <w:r w:rsidRPr="005432AC">
        <w:rPr>
          <w:rFonts w:ascii="Times New Roman" w:hAnsi="Times New Roman" w:cs="Times New Roman"/>
          <w:sz w:val="24"/>
          <w:szCs w:val="24"/>
        </w:rPr>
        <w:t xml:space="preserve">The group is composed of two principal parts. Lima Lto is the most important part of the group: it operates at an international level to produce a well-developed range of prosthetics. Lima SpA originally produced components in the aeronautics, motor and mechanical sectors, but today, it is active in the biomedical ﬁeld. </w:t>
      </w:r>
    </w:p>
    <w:p w:rsidR="00374FAA" w:rsidRPr="005432AC" w:rsidRDefault="00374FAA" w:rsidP="005432AC">
      <w:pPr>
        <w:spacing w:after="0" w:line="240" w:lineRule="auto"/>
        <w:ind w:firstLine="360"/>
        <w:jc w:val="both"/>
        <w:rPr>
          <w:rFonts w:ascii="Times New Roman" w:hAnsi="Times New Roman" w:cs="Times New Roman"/>
          <w:sz w:val="24"/>
          <w:szCs w:val="24"/>
        </w:rPr>
      </w:pPr>
      <w:r w:rsidRPr="005432AC">
        <w:rPr>
          <w:rFonts w:ascii="Times New Roman" w:hAnsi="Times New Roman" w:cs="Times New Roman"/>
          <w:sz w:val="24"/>
          <w:szCs w:val="24"/>
        </w:rPr>
        <w:t>The market for orthopaedics consists of four main segments: constructive orthopaedics, traumatology, spinal orthopaedics and arthroscopy. Due to the potential of the segment and the company's existing competences, Lima focuses on constructive orthopaedics and traumatology. The development of the ﬁrm has been strengthened by the constant growth of demand, particularly from the public sector, as a result of different factors:</w:t>
      </w:r>
    </w:p>
    <w:p w:rsidR="00623CFA" w:rsidRPr="00FB26B6" w:rsidRDefault="00623CFA" w:rsidP="00FB26B6">
      <w:pPr>
        <w:spacing w:after="0" w:line="240" w:lineRule="auto"/>
        <w:jc w:val="both"/>
        <w:rPr>
          <w:rFonts w:ascii="Times New Roman" w:hAnsi="Times New Roman" w:cs="Times New Roman"/>
          <w:sz w:val="24"/>
          <w:szCs w:val="24"/>
        </w:rPr>
      </w:pPr>
    </w:p>
    <w:p w:rsidR="00374FAA" w:rsidRPr="00FB26B6" w:rsidRDefault="00374FAA" w:rsidP="00FB26B6">
      <w:pPr>
        <w:pStyle w:val="ListParagraph"/>
        <w:numPr>
          <w:ilvl w:val="0"/>
          <w:numId w:val="2"/>
        </w:numPr>
        <w:spacing w:after="0" w:line="240" w:lineRule="auto"/>
        <w:jc w:val="both"/>
        <w:rPr>
          <w:rFonts w:ascii="Times New Roman" w:hAnsi="Times New Roman" w:cs="Times New Roman"/>
          <w:sz w:val="24"/>
          <w:szCs w:val="24"/>
        </w:rPr>
      </w:pPr>
      <w:r w:rsidRPr="00FB26B6">
        <w:rPr>
          <w:rFonts w:ascii="Times New Roman" w:hAnsi="Times New Roman" w:cs="Times New Roman"/>
          <w:sz w:val="24"/>
          <w:szCs w:val="24"/>
        </w:rPr>
        <w:t>The prolongation of the average human lifespan: the principal users of prosthetics live for over 65 years;</w:t>
      </w:r>
    </w:p>
    <w:p w:rsidR="00374FAA" w:rsidRPr="00FB26B6" w:rsidRDefault="00374FAA" w:rsidP="00FB26B6">
      <w:pPr>
        <w:pStyle w:val="ListParagraph"/>
        <w:numPr>
          <w:ilvl w:val="0"/>
          <w:numId w:val="2"/>
        </w:numPr>
        <w:spacing w:after="0" w:line="240" w:lineRule="auto"/>
        <w:jc w:val="both"/>
        <w:rPr>
          <w:rFonts w:ascii="Times New Roman" w:hAnsi="Times New Roman" w:cs="Times New Roman"/>
          <w:sz w:val="24"/>
          <w:szCs w:val="24"/>
        </w:rPr>
      </w:pPr>
      <w:r w:rsidRPr="00FB26B6">
        <w:rPr>
          <w:rFonts w:ascii="Times New Roman" w:hAnsi="Times New Roman" w:cs="Times New Roman"/>
          <w:sz w:val="24"/>
          <w:szCs w:val="24"/>
        </w:rPr>
        <w:t xml:space="preserve">Improvements in quality of life; </w:t>
      </w:r>
    </w:p>
    <w:p w:rsidR="00374FAA" w:rsidRPr="00FB26B6" w:rsidRDefault="00374FAA" w:rsidP="00FB26B6">
      <w:pPr>
        <w:pStyle w:val="ListParagraph"/>
        <w:numPr>
          <w:ilvl w:val="0"/>
          <w:numId w:val="2"/>
        </w:numPr>
        <w:spacing w:after="0" w:line="240" w:lineRule="auto"/>
        <w:jc w:val="both"/>
        <w:rPr>
          <w:rFonts w:ascii="Times New Roman" w:hAnsi="Times New Roman" w:cs="Times New Roman"/>
          <w:sz w:val="24"/>
          <w:szCs w:val="24"/>
        </w:rPr>
      </w:pPr>
      <w:r w:rsidRPr="00FB26B6">
        <w:rPr>
          <w:rFonts w:ascii="Times New Roman" w:hAnsi="Times New Roman" w:cs="Times New Roman"/>
          <w:sz w:val="24"/>
          <w:szCs w:val="24"/>
        </w:rPr>
        <w:t>Orthopaedists’ trust in prosthetics due to continuous technological improvements to the product.</w:t>
      </w:r>
    </w:p>
    <w:p w:rsidR="00623CFA" w:rsidRPr="00FB26B6" w:rsidRDefault="00623CFA" w:rsidP="00FB26B6">
      <w:pPr>
        <w:spacing w:after="0" w:line="240" w:lineRule="auto"/>
        <w:jc w:val="both"/>
        <w:rPr>
          <w:rFonts w:ascii="Times New Roman" w:hAnsi="Times New Roman" w:cs="Times New Roman"/>
          <w:sz w:val="24"/>
          <w:szCs w:val="24"/>
        </w:rPr>
      </w:pPr>
    </w:p>
    <w:p w:rsidR="00374FAA" w:rsidRPr="00FB26B6" w:rsidRDefault="00374FAA" w:rsidP="005432AC">
      <w:pPr>
        <w:spacing w:after="0" w:line="240" w:lineRule="auto"/>
        <w:ind w:firstLine="360"/>
        <w:jc w:val="both"/>
        <w:rPr>
          <w:rFonts w:ascii="Times New Roman" w:hAnsi="Times New Roman" w:cs="Times New Roman"/>
          <w:sz w:val="24"/>
          <w:szCs w:val="24"/>
        </w:rPr>
      </w:pPr>
      <w:r w:rsidRPr="00FB26B6">
        <w:rPr>
          <w:rFonts w:ascii="Times New Roman" w:hAnsi="Times New Roman" w:cs="Times New Roman"/>
          <w:sz w:val="24"/>
          <w:szCs w:val="24"/>
        </w:rPr>
        <w:t xml:space="preserve">The market share for orthopaedics is strongly concentrated: the leading ﬁrms (Johnson &amp; Johnson, Stryker and Zimmer) are American: they control the domestic market and enjoy over 40 </w:t>
      </w:r>
      <w:r w:rsidR="000F5697" w:rsidRPr="00FB26B6">
        <w:rPr>
          <w:rFonts w:ascii="Times New Roman" w:hAnsi="Times New Roman" w:cs="Times New Roman"/>
          <w:sz w:val="24"/>
          <w:szCs w:val="24"/>
        </w:rPr>
        <w:t>percent</w:t>
      </w:r>
      <w:r w:rsidRPr="00FB26B6">
        <w:rPr>
          <w:rFonts w:ascii="Times New Roman" w:hAnsi="Times New Roman" w:cs="Times New Roman"/>
          <w:sz w:val="24"/>
          <w:szCs w:val="24"/>
        </w:rPr>
        <w:t xml:space="preserve"> of global sales. Their points of strength are people's familiarity with their brands and their economies of scale in production and marketing. Their weak points are long time to market, the duplication of products in their range due to acquisition of companies who manufacture the same things, the difﬁculty of managing their portfolio and increasing commercial rigidity.</w:t>
      </w:r>
    </w:p>
    <w:p w:rsidR="00374FAA" w:rsidRPr="005432AC" w:rsidRDefault="00374FAA" w:rsidP="00FB26B6">
      <w:pPr>
        <w:spacing w:before="360" w:after="240" w:line="240" w:lineRule="auto"/>
        <w:jc w:val="both"/>
        <w:rPr>
          <w:rFonts w:ascii="Arial" w:hAnsi="Arial" w:cs="Arial"/>
          <w:sz w:val="24"/>
          <w:szCs w:val="24"/>
        </w:rPr>
      </w:pPr>
      <w:r w:rsidRPr="005432AC">
        <w:rPr>
          <w:rFonts w:ascii="Arial" w:hAnsi="Arial" w:cs="Arial"/>
          <w:sz w:val="24"/>
          <w:szCs w:val="24"/>
        </w:rPr>
        <w:t>7.2.2 THE PROCESS OF NEW PRODUCT DEVELOPMENT</w:t>
      </w:r>
    </w:p>
    <w:p w:rsidR="00374FAA" w:rsidRPr="00FB26B6" w:rsidRDefault="00374FAA" w:rsidP="00FB26B6">
      <w:pPr>
        <w:spacing w:after="0" w:line="240" w:lineRule="auto"/>
        <w:jc w:val="both"/>
        <w:rPr>
          <w:rFonts w:ascii="Times New Roman" w:hAnsi="Times New Roman" w:cs="Times New Roman"/>
          <w:sz w:val="24"/>
          <w:szCs w:val="24"/>
        </w:rPr>
      </w:pPr>
      <w:r w:rsidRPr="00FB26B6">
        <w:rPr>
          <w:rFonts w:ascii="Times New Roman" w:hAnsi="Times New Roman" w:cs="Times New Roman"/>
          <w:sz w:val="24"/>
          <w:szCs w:val="24"/>
        </w:rPr>
        <w:t xml:space="preserve">Lima distinguishes itself in the market based on its capacity to develop innovative products: in particular, orthopaedic prosthetics to substitute for shoulders, hips, knees and others. </w:t>
      </w:r>
    </w:p>
    <w:p w:rsidR="00374FAA" w:rsidRPr="00FB26B6" w:rsidRDefault="00374FAA" w:rsidP="00FB26B6">
      <w:pPr>
        <w:spacing w:after="0" w:line="240" w:lineRule="auto"/>
        <w:jc w:val="both"/>
        <w:rPr>
          <w:rFonts w:ascii="Times New Roman" w:hAnsi="Times New Roman" w:cs="Times New Roman"/>
          <w:sz w:val="24"/>
          <w:szCs w:val="24"/>
        </w:rPr>
      </w:pPr>
      <w:r w:rsidRPr="00FB26B6">
        <w:rPr>
          <w:rFonts w:ascii="Times New Roman" w:hAnsi="Times New Roman" w:cs="Times New Roman"/>
          <w:sz w:val="24"/>
          <w:szCs w:val="24"/>
        </w:rPr>
        <w:t>We will describe the phases of Lima's product development process in succession. Furthermore, we localise each phases in the global market to underline the internalisation of the R&amp;D activities that characterise this ﬁrm.</w:t>
      </w:r>
    </w:p>
    <w:p w:rsidR="00490A29" w:rsidRPr="00FB26B6" w:rsidRDefault="00490A29" w:rsidP="00FB26B6">
      <w:pPr>
        <w:spacing w:before="240" w:after="120" w:line="240" w:lineRule="auto"/>
        <w:jc w:val="both"/>
        <w:rPr>
          <w:rFonts w:ascii="Times New Roman" w:hAnsi="Times New Roman" w:cs="Times New Roman"/>
          <w:sz w:val="24"/>
          <w:szCs w:val="24"/>
        </w:rPr>
      </w:pPr>
      <w:r w:rsidRPr="00FB26B6">
        <w:rPr>
          <w:rFonts w:ascii="Times New Roman" w:hAnsi="Times New Roman" w:cs="Times New Roman"/>
          <w:sz w:val="24"/>
          <w:szCs w:val="24"/>
        </w:rPr>
        <w:lastRenderedPageBreak/>
        <w:t>Concept development</w:t>
      </w:r>
    </w:p>
    <w:p w:rsidR="00490A29" w:rsidRPr="00FB26B6" w:rsidRDefault="00490A29" w:rsidP="005432AC">
      <w:pPr>
        <w:spacing w:after="120" w:line="240" w:lineRule="auto"/>
        <w:jc w:val="both"/>
        <w:rPr>
          <w:rFonts w:ascii="Times New Roman" w:hAnsi="Times New Roman" w:cs="Times New Roman"/>
          <w:sz w:val="24"/>
          <w:szCs w:val="24"/>
        </w:rPr>
      </w:pPr>
      <w:r w:rsidRPr="00FB26B6">
        <w:rPr>
          <w:rFonts w:ascii="Times New Roman" w:hAnsi="Times New Roman" w:cs="Times New Roman"/>
          <w:sz w:val="24"/>
          <w:szCs w:val="24"/>
        </w:rPr>
        <w:t>The idea for a new product is created in one of two different ways:</w:t>
      </w:r>
    </w:p>
    <w:p w:rsidR="00490A29" w:rsidRPr="00FB26B6" w:rsidRDefault="00490A29" w:rsidP="00FB26B6">
      <w:pPr>
        <w:pStyle w:val="ListParagraph"/>
        <w:numPr>
          <w:ilvl w:val="0"/>
          <w:numId w:val="4"/>
        </w:numPr>
        <w:spacing w:after="0" w:line="240" w:lineRule="auto"/>
        <w:jc w:val="both"/>
        <w:rPr>
          <w:rFonts w:ascii="Times New Roman" w:hAnsi="Times New Roman" w:cs="Times New Roman"/>
          <w:sz w:val="24"/>
          <w:szCs w:val="24"/>
        </w:rPr>
      </w:pPr>
      <w:r w:rsidRPr="005432AC">
        <w:rPr>
          <w:rFonts w:ascii="Times New Roman" w:hAnsi="Times New Roman" w:cs="Times New Roman"/>
          <w:sz w:val="24"/>
          <w:szCs w:val="24"/>
        </w:rPr>
        <w:t>In some cases, the input for a new product originates from current demand analysis and from a comparison between the ﬁrm and its competitors. In fact, there are some common products that satisfy high customer demand and that are already made by</w:t>
      </w:r>
      <w:r w:rsidRPr="00FB26B6">
        <w:rPr>
          <w:rFonts w:ascii="Times New Roman" w:hAnsi="Times New Roman" w:cs="Times New Roman"/>
          <w:sz w:val="24"/>
          <w:szCs w:val="24"/>
        </w:rPr>
        <w:t xml:space="preserve"> other producers. If this is the case, Lima designs and markets the same article that is produced by its competitors, and the ﬁrm pursues rapid returns and minimum resource consumption. Creative and research efforts are minimised: the challenge for the enterprise is to address customer requirements at the right time. Moreover, the enterprise should reproduce the product in great demand without losing its originality. This product typology is called ’me too’. </w:t>
      </w:r>
    </w:p>
    <w:p w:rsidR="00490A29" w:rsidRPr="005432AC" w:rsidRDefault="00490A29" w:rsidP="00FB26B6">
      <w:pPr>
        <w:pStyle w:val="ListParagraph"/>
        <w:numPr>
          <w:ilvl w:val="0"/>
          <w:numId w:val="4"/>
        </w:numPr>
        <w:spacing w:after="0" w:line="240" w:lineRule="auto"/>
        <w:jc w:val="both"/>
        <w:rPr>
          <w:rFonts w:ascii="Times New Roman" w:hAnsi="Times New Roman" w:cs="Times New Roman"/>
          <w:sz w:val="24"/>
          <w:szCs w:val="24"/>
        </w:rPr>
      </w:pPr>
      <w:r w:rsidRPr="005432AC">
        <w:rPr>
          <w:rFonts w:ascii="Times New Roman" w:hAnsi="Times New Roman" w:cs="Times New Roman"/>
          <w:sz w:val="24"/>
          <w:szCs w:val="24"/>
        </w:rPr>
        <w:t xml:space="preserve">In other cases, the concept of a new product ﬁnds its origins inside the ﬁrm. The enterprise develops a new item without considering the articles offered by competitors or the requirements of the market. The idea is a result of the intuition of individuals working for Lima. This second approach produces original products that are not currently on the market or that improve present offerings in essential ways. Regarding these innovative products, Lima is a world leader. </w:t>
      </w:r>
    </w:p>
    <w:p w:rsidR="00623CFA" w:rsidRPr="00FB26B6" w:rsidRDefault="00623CFA" w:rsidP="00FB26B6">
      <w:pPr>
        <w:spacing w:after="0" w:line="240" w:lineRule="auto"/>
        <w:jc w:val="both"/>
        <w:rPr>
          <w:rFonts w:ascii="Times New Roman" w:hAnsi="Times New Roman" w:cs="Times New Roman"/>
          <w:sz w:val="24"/>
          <w:szCs w:val="24"/>
        </w:rPr>
      </w:pPr>
    </w:p>
    <w:p w:rsidR="00490A29" w:rsidRPr="00FB26B6" w:rsidRDefault="00490A29" w:rsidP="005432AC">
      <w:pPr>
        <w:spacing w:after="0" w:line="240" w:lineRule="auto"/>
        <w:ind w:firstLine="360"/>
        <w:jc w:val="both"/>
        <w:rPr>
          <w:rFonts w:ascii="Times New Roman" w:hAnsi="Times New Roman" w:cs="Times New Roman"/>
          <w:sz w:val="24"/>
          <w:szCs w:val="24"/>
        </w:rPr>
      </w:pPr>
      <w:r w:rsidRPr="00FB26B6">
        <w:rPr>
          <w:rFonts w:ascii="Times New Roman" w:hAnsi="Times New Roman" w:cs="Times New Roman"/>
          <w:sz w:val="24"/>
          <w:szCs w:val="24"/>
        </w:rPr>
        <w:t xml:space="preserve">The ﬁrst typology that stimulates the birth of a new product is called the pull factor </w:t>
      </w:r>
      <w:r w:rsidR="005432AC" w:rsidRPr="00FB26B6">
        <w:rPr>
          <w:rFonts w:ascii="Times New Roman" w:hAnsi="Times New Roman" w:cs="Times New Roman"/>
          <w:sz w:val="24"/>
          <w:szCs w:val="24"/>
        </w:rPr>
        <w:t>—</w:t>
      </w:r>
      <w:r w:rsidRPr="00FB26B6">
        <w:rPr>
          <w:rFonts w:ascii="Times New Roman" w:hAnsi="Times New Roman" w:cs="Times New Roman"/>
          <w:sz w:val="24"/>
          <w:szCs w:val="24"/>
        </w:rPr>
        <w:t xml:space="preserve"> the market requests a new product — the second is called the push factor — the ﬁrm encourages the market to accept a new product. </w:t>
      </w:r>
    </w:p>
    <w:p w:rsidR="00490A29" w:rsidRPr="00FB26B6" w:rsidRDefault="00490A29" w:rsidP="00FB26B6">
      <w:pPr>
        <w:spacing w:after="0" w:line="240" w:lineRule="auto"/>
        <w:jc w:val="both"/>
        <w:rPr>
          <w:rFonts w:ascii="Times New Roman" w:hAnsi="Times New Roman" w:cs="Times New Roman"/>
          <w:sz w:val="24"/>
          <w:szCs w:val="24"/>
        </w:rPr>
      </w:pPr>
      <w:r w:rsidRPr="00FB26B6">
        <w:rPr>
          <w:rFonts w:ascii="Times New Roman" w:hAnsi="Times New Roman" w:cs="Times New Roman"/>
          <w:sz w:val="24"/>
          <w:szCs w:val="24"/>
        </w:rPr>
        <w:t xml:space="preserve">In Lima, this phase is often complicated and is essential to the future realisation of a new idea. However, medium-sized enterprises have the easiest time during this phase because they are characterised by an ideal trade-off between the ﬂexibility to address market requests and the ﬁnancial capacity to pursue new projects and ideas. Lima can take advantage of this dimension, which represents a form of competitive advantage for the ﬁrm. </w:t>
      </w:r>
    </w:p>
    <w:p w:rsidR="00490A29" w:rsidRPr="00FB26B6" w:rsidRDefault="00490A29" w:rsidP="005432AC">
      <w:pPr>
        <w:spacing w:after="0" w:line="240" w:lineRule="auto"/>
        <w:ind w:firstLine="360"/>
        <w:jc w:val="both"/>
        <w:rPr>
          <w:rFonts w:ascii="Times New Roman" w:hAnsi="Times New Roman" w:cs="Times New Roman"/>
          <w:sz w:val="24"/>
          <w:szCs w:val="24"/>
        </w:rPr>
      </w:pPr>
      <w:r w:rsidRPr="00FB26B6">
        <w:rPr>
          <w:rFonts w:ascii="Times New Roman" w:hAnsi="Times New Roman" w:cs="Times New Roman"/>
          <w:sz w:val="24"/>
          <w:szCs w:val="24"/>
        </w:rPr>
        <w:t xml:space="preserve">In this ﬁrst step in the process of new product development, information is also provided by commercial overseas branches. The role of these units is fundamental to the success of this phase. Foreign agents know the standards of other countries, the needs of the overseas market and the typical requirements of the surgeons in their jurisdiction. Therefore, they provide crucial support in deﬁning the speciﬁcations of the products destined for the foreign market. </w:t>
      </w:r>
    </w:p>
    <w:p w:rsidR="00490A29" w:rsidRPr="00FB26B6" w:rsidRDefault="00490A29" w:rsidP="005432AC">
      <w:pPr>
        <w:spacing w:after="0" w:line="240" w:lineRule="auto"/>
        <w:ind w:firstLine="360"/>
        <w:jc w:val="both"/>
        <w:rPr>
          <w:rFonts w:ascii="Times New Roman" w:hAnsi="Times New Roman" w:cs="Times New Roman"/>
          <w:sz w:val="24"/>
          <w:szCs w:val="24"/>
        </w:rPr>
      </w:pPr>
      <w:r w:rsidRPr="00FB26B6">
        <w:rPr>
          <w:rFonts w:ascii="Times New Roman" w:hAnsi="Times New Roman" w:cs="Times New Roman"/>
          <w:sz w:val="24"/>
          <w:szCs w:val="24"/>
        </w:rPr>
        <w:t xml:space="preserve">During the creation of a new concept, Lima sometimes uses a pool of foreign surgeons to understand the practices of prosthesis users. Finally, Lima participates in international congresses to learn about innovation in the sector and stimulates the growth of new ideas. </w:t>
      </w:r>
    </w:p>
    <w:p w:rsidR="00490A29" w:rsidRPr="00FB26B6" w:rsidRDefault="00490A29" w:rsidP="005432AC">
      <w:pPr>
        <w:spacing w:after="0" w:line="240" w:lineRule="auto"/>
        <w:ind w:firstLine="360"/>
        <w:jc w:val="both"/>
        <w:rPr>
          <w:rFonts w:ascii="Times New Roman" w:hAnsi="Times New Roman" w:cs="Times New Roman"/>
          <w:sz w:val="24"/>
          <w:szCs w:val="24"/>
        </w:rPr>
      </w:pPr>
      <w:r w:rsidRPr="00FB26B6">
        <w:rPr>
          <w:rFonts w:ascii="Times New Roman" w:hAnsi="Times New Roman" w:cs="Times New Roman"/>
          <w:sz w:val="24"/>
          <w:szCs w:val="24"/>
        </w:rPr>
        <w:t xml:space="preserve">In conclusion, new concepts at Lima are stimulated by international collaboration and so are developed to meet the speciﬁcities of the local foreign market as much as possible. </w:t>
      </w:r>
    </w:p>
    <w:p w:rsidR="00490A29" w:rsidRPr="005432AC" w:rsidRDefault="00490A29" w:rsidP="00FB26B6">
      <w:pPr>
        <w:spacing w:before="240" w:after="120" w:line="240" w:lineRule="auto"/>
        <w:jc w:val="both"/>
        <w:rPr>
          <w:rFonts w:ascii="Arial" w:hAnsi="Arial" w:cs="Arial"/>
          <w:sz w:val="24"/>
          <w:szCs w:val="24"/>
        </w:rPr>
      </w:pPr>
      <w:r w:rsidRPr="005432AC">
        <w:rPr>
          <w:rFonts w:ascii="Arial" w:hAnsi="Arial" w:cs="Arial"/>
          <w:sz w:val="24"/>
          <w:szCs w:val="24"/>
        </w:rPr>
        <w:t>Project reali</w:t>
      </w:r>
      <w:r w:rsidR="00D75D0E" w:rsidRPr="005432AC">
        <w:rPr>
          <w:rFonts w:ascii="Arial" w:hAnsi="Arial" w:cs="Arial"/>
          <w:sz w:val="24"/>
          <w:szCs w:val="24"/>
        </w:rPr>
        <w:t>z</w:t>
      </w:r>
      <w:r w:rsidRPr="005432AC">
        <w:rPr>
          <w:rFonts w:ascii="Arial" w:hAnsi="Arial" w:cs="Arial"/>
          <w:sz w:val="24"/>
          <w:szCs w:val="24"/>
        </w:rPr>
        <w:t xml:space="preserve">ation </w:t>
      </w:r>
    </w:p>
    <w:p w:rsidR="00490A29" w:rsidRPr="005432AC" w:rsidRDefault="00490A29" w:rsidP="00FB26B6">
      <w:pPr>
        <w:spacing w:after="0" w:line="240" w:lineRule="auto"/>
        <w:jc w:val="both"/>
        <w:rPr>
          <w:rFonts w:ascii="Times New Roman" w:hAnsi="Times New Roman" w:cs="Times New Roman"/>
          <w:sz w:val="24"/>
          <w:szCs w:val="24"/>
        </w:rPr>
      </w:pPr>
      <w:r w:rsidRPr="00FB26B6">
        <w:rPr>
          <w:rFonts w:ascii="Times New Roman" w:hAnsi="Times New Roman" w:cs="Times New Roman"/>
          <w:sz w:val="24"/>
          <w:szCs w:val="24"/>
        </w:rPr>
        <w:t xml:space="preserve">The second step in new product development is the realisation of the project. In particular, </w:t>
      </w:r>
      <w:r w:rsidRPr="005432AC">
        <w:rPr>
          <w:rFonts w:ascii="Times New Roman" w:hAnsi="Times New Roman" w:cs="Times New Roman"/>
          <w:sz w:val="24"/>
          <w:szCs w:val="24"/>
        </w:rPr>
        <w:t>this phase deﬁnes:</w:t>
      </w:r>
    </w:p>
    <w:p w:rsidR="00490A29" w:rsidRPr="00FB26B6" w:rsidRDefault="00490A29" w:rsidP="00FB26B6">
      <w:pPr>
        <w:spacing w:after="0" w:line="240" w:lineRule="auto"/>
        <w:jc w:val="both"/>
        <w:rPr>
          <w:rFonts w:ascii="Times New Roman" w:hAnsi="Times New Roman" w:cs="Times New Roman"/>
          <w:sz w:val="24"/>
          <w:szCs w:val="24"/>
        </w:rPr>
      </w:pPr>
    </w:p>
    <w:p w:rsidR="00490A29" w:rsidRPr="00FB26B6" w:rsidRDefault="00490A29" w:rsidP="00FB26B6">
      <w:pPr>
        <w:spacing w:line="240" w:lineRule="auto"/>
        <w:rPr>
          <w:rFonts w:ascii="Times New Roman" w:hAnsi="Times New Roman" w:cs="Times New Roman"/>
          <w:sz w:val="24"/>
          <w:szCs w:val="24"/>
        </w:rPr>
      </w:pPr>
      <w:r w:rsidRPr="00FB26B6">
        <w:rPr>
          <w:rFonts w:ascii="Times New Roman" w:hAnsi="Times New Roman" w:cs="Times New Roman"/>
          <w:sz w:val="24"/>
          <w:szCs w:val="24"/>
        </w:rPr>
        <w:br w:type="page"/>
      </w:r>
    </w:p>
    <w:p w:rsidR="00490A29" w:rsidRPr="00FB26B6" w:rsidRDefault="00490A29" w:rsidP="00FB26B6">
      <w:pPr>
        <w:pStyle w:val="ListParagraph"/>
        <w:numPr>
          <w:ilvl w:val="0"/>
          <w:numId w:val="5"/>
        </w:numPr>
        <w:spacing w:after="0" w:line="240" w:lineRule="auto"/>
        <w:jc w:val="both"/>
        <w:rPr>
          <w:rFonts w:ascii="Times New Roman" w:hAnsi="Times New Roman" w:cs="Times New Roman"/>
          <w:sz w:val="24"/>
          <w:szCs w:val="24"/>
        </w:rPr>
      </w:pPr>
      <w:r w:rsidRPr="00FB26B6">
        <w:rPr>
          <w:rFonts w:ascii="Times New Roman" w:hAnsi="Times New Roman" w:cs="Times New Roman"/>
          <w:sz w:val="24"/>
          <w:szCs w:val="24"/>
        </w:rPr>
        <w:lastRenderedPageBreak/>
        <w:t>the shape of the new product,</w:t>
      </w:r>
    </w:p>
    <w:p w:rsidR="00490A29" w:rsidRPr="005432AC" w:rsidRDefault="00490A29" w:rsidP="00FB26B6">
      <w:pPr>
        <w:pStyle w:val="ListParagraph"/>
        <w:numPr>
          <w:ilvl w:val="0"/>
          <w:numId w:val="5"/>
        </w:numPr>
        <w:spacing w:after="0" w:line="240" w:lineRule="auto"/>
        <w:jc w:val="both"/>
        <w:rPr>
          <w:rFonts w:ascii="Times New Roman" w:hAnsi="Times New Roman" w:cs="Times New Roman"/>
          <w:sz w:val="24"/>
          <w:szCs w:val="24"/>
        </w:rPr>
      </w:pPr>
      <w:r w:rsidRPr="005432AC">
        <w:rPr>
          <w:rFonts w:ascii="Times New Roman" w:hAnsi="Times New Roman" w:cs="Times New Roman"/>
          <w:sz w:val="24"/>
          <w:szCs w:val="24"/>
        </w:rPr>
        <w:t>the size;</w:t>
      </w:r>
    </w:p>
    <w:p w:rsidR="00490A29" w:rsidRPr="005432AC" w:rsidRDefault="00490A29" w:rsidP="00FB26B6">
      <w:pPr>
        <w:pStyle w:val="ListParagraph"/>
        <w:numPr>
          <w:ilvl w:val="0"/>
          <w:numId w:val="5"/>
        </w:numPr>
        <w:spacing w:after="0" w:line="240" w:lineRule="auto"/>
        <w:jc w:val="both"/>
        <w:rPr>
          <w:rFonts w:ascii="Times New Roman" w:hAnsi="Times New Roman" w:cs="Times New Roman"/>
          <w:sz w:val="24"/>
          <w:szCs w:val="24"/>
        </w:rPr>
      </w:pPr>
      <w:r w:rsidRPr="005432AC">
        <w:rPr>
          <w:rFonts w:ascii="Times New Roman" w:hAnsi="Times New Roman" w:cs="Times New Roman"/>
          <w:sz w:val="24"/>
          <w:szCs w:val="24"/>
        </w:rPr>
        <w:t>the surgical instruments needed to implant the prosthesis.</w:t>
      </w:r>
    </w:p>
    <w:p w:rsidR="00F214B0" w:rsidRPr="00FB26B6" w:rsidRDefault="00490A29" w:rsidP="00FB26B6">
      <w:pPr>
        <w:spacing w:after="0" w:line="240" w:lineRule="auto"/>
        <w:jc w:val="both"/>
        <w:rPr>
          <w:rFonts w:ascii="Times New Roman" w:hAnsi="Times New Roman" w:cs="Times New Roman"/>
          <w:sz w:val="24"/>
          <w:szCs w:val="24"/>
        </w:rPr>
      </w:pPr>
      <w:r w:rsidRPr="00FB26B6">
        <w:rPr>
          <w:rFonts w:ascii="Times New Roman" w:hAnsi="Times New Roman" w:cs="Times New Roman"/>
          <w:sz w:val="24"/>
          <w:szCs w:val="24"/>
        </w:rPr>
        <w:t xml:space="preserve"> </w:t>
      </w:r>
    </w:p>
    <w:p w:rsidR="00490A29" w:rsidRPr="00FB26B6" w:rsidRDefault="00490A29" w:rsidP="005432AC">
      <w:pPr>
        <w:spacing w:after="0" w:line="240" w:lineRule="auto"/>
        <w:ind w:firstLine="360"/>
        <w:jc w:val="both"/>
        <w:rPr>
          <w:rFonts w:ascii="Times New Roman" w:hAnsi="Times New Roman" w:cs="Times New Roman"/>
          <w:sz w:val="24"/>
          <w:szCs w:val="24"/>
        </w:rPr>
      </w:pPr>
      <w:r w:rsidRPr="00FB26B6">
        <w:rPr>
          <w:rFonts w:ascii="Times New Roman" w:hAnsi="Times New Roman" w:cs="Times New Roman"/>
          <w:sz w:val="24"/>
          <w:szCs w:val="24"/>
        </w:rPr>
        <w:t>The surgical instruments are special and numerous; for example, there are 200</w:t>
      </w:r>
      <w:r w:rsidR="00D75D0E" w:rsidRPr="00FB26B6">
        <w:rPr>
          <w:rFonts w:ascii="Times New Roman" w:hAnsi="Times New Roman" w:cs="Times New Roman"/>
          <w:sz w:val="24"/>
          <w:szCs w:val="24"/>
        </w:rPr>
        <w:t xml:space="preserve"> </w:t>
      </w:r>
      <w:r w:rsidRPr="00FB26B6">
        <w:rPr>
          <w:rFonts w:ascii="Times New Roman" w:hAnsi="Times New Roman" w:cs="Times New Roman"/>
          <w:sz w:val="24"/>
          <w:szCs w:val="24"/>
        </w:rPr>
        <w:t>instruments necessary for a knee prosthesis. In the majority of cases, these tools are</w:t>
      </w:r>
      <w:r w:rsidR="00D75D0E" w:rsidRPr="00FB26B6">
        <w:rPr>
          <w:rFonts w:ascii="Times New Roman" w:hAnsi="Times New Roman" w:cs="Times New Roman"/>
          <w:sz w:val="24"/>
          <w:szCs w:val="24"/>
        </w:rPr>
        <w:t xml:space="preserve"> </w:t>
      </w:r>
      <w:r w:rsidRPr="00FB26B6">
        <w:rPr>
          <w:rFonts w:ascii="Times New Roman" w:hAnsi="Times New Roman" w:cs="Times New Roman"/>
          <w:sz w:val="24"/>
          <w:szCs w:val="24"/>
        </w:rPr>
        <w:t>suitable for only one type of prosthesis.</w:t>
      </w:r>
    </w:p>
    <w:p w:rsidR="00F214B0" w:rsidRPr="00FB26B6" w:rsidRDefault="00490A29" w:rsidP="005432AC">
      <w:pPr>
        <w:spacing w:after="0" w:line="240" w:lineRule="auto"/>
        <w:ind w:firstLine="360"/>
        <w:jc w:val="both"/>
        <w:rPr>
          <w:rFonts w:ascii="Times New Roman" w:hAnsi="Times New Roman" w:cs="Times New Roman"/>
          <w:sz w:val="24"/>
          <w:szCs w:val="24"/>
        </w:rPr>
      </w:pPr>
      <w:r w:rsidRPr="00FB26B6">
        <w:rPr>
          <w:rFonts w:ascii="Times New Roman" w:hAnsi="Times New Roman" w:cs="Times New Roman"/>
          <w:sz w:val="24"/>
          <w:szCs w:val="24"/>
        </w:rPr>
        <w:t xml:space="preserve">Surgeons have different practices and techniques, and these differences are also related to the country of origin, so they require speciﬁc surgical instruments. To satisfy customer requests, Lima ﬁelds suggestions from regular customers and involves an international pool of orthopaedists, a step that requires an international perspective. </w:t>
      </w:r>
    </w:p>
    <w:p w:rsidR="00F214B0" w:rsidRPr="00FB26B6" w:rsidRDefault="00490A29" w:rsidP="005432AC">
      <w:pPr>
        <w:spacing w:after="0" w:line="240" w:lineRule="auto"/>
        <w:ind w:firstLine="360"/>
        <w:jc w:val="both"/>
        <w:rPr>
          <w:rFonts w:ascii="Times New Roman" w:hAnsi="Times New Roman" w:cs="Times New Roman"/>
          <w:sz w:val="24"/>
          <w:szCs w:val="24"/>
        </w:rPr>
      </w:pPr>
      <w:r w:rsidRPr="00FB26B6">
        <w:rPr>
          <w:rFonts w:ascii="Times New Roman" w:hAnsi="Times New Roman" w:cs="Times New Roman"/>
          <w:sz w:val="24"/>
          <w:szCs w:val="24"/>
        </w:rPr>
        <w:t xml:space="preserve">Moreover, the importance of the instruments provides instant competitive advantage. Lima has two customers: the patient and the surgeon. The quality of its prosthetics is evaluated by the patient after 10 years, while the surgeon immediately gauges the characteristics of the prosthesis, including its level of innovation and the quality of the associated surgical instruments. The quality of the tools provided can builds customer loyalty among surgeons even more effectively than the quality of the prosthesis. Therefore, surgeons frequently choose a product based on the surgical instruments and not the prosthesis itself. </w:t>
      </w:r>
    </w:p>
    <w:p w:rsidR="00F214B0" w:rsidRPr="005432AC" w:rsidRDefault="00490A29" w:rsidP="005432AC">
      <w:pPr>
        <w:spacing w:before="240" w:after="240" w:line="240" w:lineRule="auto"/>
        <w:jc w:val="both"/>
        <w:rPr>
          <w:rFonts w:ascii="Arial" w:hAnsi="Arial" w:cs="Arial"/>
          <w:sz w:val="24"/>
          <w:szCs w:val="24"/>
        </w:rPr>
      </w:pPr>
      <w:r w:rsidRPr="005432AC">
        <w:rPr>
          <w:rFonts w:ascii="Arial" w:hAnsi="Arial" w:cs="Arial"/>
          <w:sz w:val="24"/>
          <w:szCs w:val="24"/>
        </w:rPr>
        <w:t xml:space="preserve">The development and validation of the prosthesis prototype </w:t>
      </w:r>
    </w:p>
    <w:p w:rsidR="00F214B0" w:rsidRPr="00FB26B6" w:rsidRDefault="00490A29" w:rsidP="00FB26B6">
      <w:pPr>
        <w:spacing w:after="0" w:line="240" w:lineRule="auto"/>
        <w:jc w:val="both"/>
        <w:rPr>
          <w:rFonts w:ascii="Times New Roman" w:hAnsi="Times New Roman" w:cs="Times New Roman"/>
          <w:sz w:val="24"/>
          <w:szCs w:val="24"/>
        </w:rPr>
      </w:pPr>
      <w:r w:rsidRPr="00FB26B6">
        <w:rPr>
          <w:rFonts w:ascii="Times New Roman" w:hAnsi="Times New Roman" w:cs="Times New Roman"/>
          <w:sz w:val="24"/>
          <w:szCs w:val="24"/>
        </w:rPr>
        <w:t xml:space="preserve">The design of the prosthesis prototype is the next phase of the project. In the case of a pull approach, it is sufficient to analyse the existing product so that the prototyping phase can develop a similar product. </w:t>
      </w:r>
    </w:p>
    <w:p w:rsidR="00260825" w:rsidRPr="00FB26B6" w:rsidRDefault="00490A29" w:rsidP="005432AC">
      <w:pPr>
        <w:spacing w:after="0" w:line="240" w:lineRule="auto"/>
        <w:ind w:firstLine="360"/>
        <w:jc w:val="both"/>
        <w:rPr>
          <w:rFonts w:ascii="Times New Roman" w:hAnsi="Times New Roman" w:cs="Times New Roman"/>
          <w:sz w:val="24"/>
          <w:szCs w:val="24"/>
        </w:rPr>
      </w:pPr>
      <w:r w:rsidRPr="00FB26B6">
        <w:rPr>
          <w:rFonts w:ascii="Times New Roman" w:hAnsi="Times New Roman" w:cs="Times New Roman"/>
          <w:sz w:val="24"/>
          <w:szCs w:val="24"/>
        </w:rPr>
        <w:t xml:space="preserve">If the enterprise wants to create a new original product, the resources and the level of engagement are more signiﬁcant than with a pull approach, and the amount of time involved increases. In such a case it is necessary to analyse the form, the operating techniques and so on in detail. </w:t>
      </w:r>
    </w:p>
    <w:p w:rsidR="00260825" w:rsidRPr="00FB26B6" w:rsidRDefault="00490A29" w:rsidP="005432AC">
      <w:pPr>
        <w:spacing w:after="0" w:line="240" w:lineRule="auto"/>
        <w:ind w:firstLine="360"/>
        <w:jc w:val="both"/>
        <w:rPr>
          <w:rFonts w:ascii="Times New Roman" w:hAnsi="Times New Roman" w:cs="Times New Roman"/>
          <w:sz w:val="24"/>
          <w:szCs w:val="24"/>
        </w:rPr>
      </w:pPr>
      <w:r w:rsidRPr="00FB26B6">
        <w:rPr>
          <w:rFonts w:ascii="Times New Roman" w:hAnsi="Times New Roman" w:cs="Times New Roman"/>
          <w:sz w:val="24"/>
          <w:szCs w:val="24"/>
        </w:rPr>
        <w:t xml:space="preserve">The prototyping must be subject to validation. In this step, the technicians test the performance of the prototype. These experiments are carried out in the laboratory because virtual prototyping and computer-aided tests are often inadequate; they do not allow one to anticipate various factors and to understand the behaviour of materials. Each activity in the development and validation of the prosthesis occurs at the Lima headquarters. </w:t>
      </w:r>
    </w:p>
    <w:p w:rsidR="00260825" w:rsidRPr="005432AC" w:rsidRDefault="00490A29" w:rsidP="005432AC">
      <w:pPr>
        <w:spacing w:before="240" w:after="240" w:line="240" w:lineRule="auto"/>
        <w:jc w:val="both"/>
        <w:rPr>
          <w:rFonts w:ascii="Arial" w:hAnsi="Arial" w:cs="Arial"/>
          <w:sz w:val="24"/>
          <w:szCs w:val="24"/>
        </w:rPr>
      </w:pPr>
      <w:r w:rsidRPr="005432AC">
        <w:rPr>
          <w:rFonts w:ascii="Arial" w:hAnsi="Arial" w:cs="Arial"/>
          <w:sz w:val="24"/>
          <w:szCs w:val="24"/>
        </w:rPr>
        <w:t xml:space="preserve">The development and validation of the surgical instruments </w:t>
      </w:r>
    </w:p>
    <w:p w:rsidR="00490A29" w:rsidRPr="00FB26B6" w:rsidRDefault="00490A29" w:rsidP="005432AC">
      <w:pPr>
        <w:spacing w:after="0" w:line="240" w:lineRule="auto"/>
        <w:ind w:firstLine="360"/>
        <w:jc w:val="both"/>
        <w:rPr>
          <w:rFonts w:ascii="Times New Roman" w:hAnsi="Times New Roman" w:cs="Times New Roman"/>
          <w:sz w:val="24"/>
          <w:szCs w:val="24"/>
        </w:rPr>
      </w:pPr>
      <w:r w:rsidRPr="00FB26B6">
        <w:rPr>
          <w:rFonts w:ascii="Times New Roman" w:hAnsi="Times New Roman" w:cs="Times New Roman"/>
          <w:sz w:val="24"/>
          <w:szCs w:val="24"/>
        </w:rPr>
        <w:t>During the project realisation phase, explanation of the concept of the surgical instruments is necessary. This phase is required to develop the prosthesis prototype. Now the technicians design the details of the instruments that will be used by surgeons. During this phase, prosthesis prototyping is essential. After the design of the tools, it is necessary to develop and test the prototypes of the surgical instruments. These activities are carried out on a dead body or in a live study. The prototypes developing during this step are delivered to domestic and foreign surgeons who try out the new products so that they can suggest important modiﬁcations and improvements related to the shape and dimension of the tools.</w:t>
      </w:r>
    </w:p>
    <w:p w:rsidR="00325A42" w:rsidRPr="005432AC" w:rsidRDefault="00E675C7" w:rsidP="00FB26B6">
      <w:pPr>
        <w:spacing w:before="240" w:after="120" w:line="240" w:lineRule="auto"/>
        <w:jc w:val="both"/>
        <w:rPr>
          <w:rFonts w:ascii="Arial" w:hAnsi="Arial" w:cs="Arial"/>
          <w:sz w:val="24"/>
          <w:szCs w:val="24"/>
        </w:rPr>
      </w:pPr>
      <w:r w:rsidRPr="005432AC">
        <w:rPr>
          <w:rFonts w:ascii="Arial" w:hAnsi="Arial" w:cs="Arial"/>
          <w:sz w:val="24"/>
          <w:szCs w:val="24"/>
        </w:rPr>
        <w:lastRenderedPageBreak/>
        <w:t xml:space="preserve">The dead body test </w:t>
      </w:r>
    </w:p>
    <w:p w:rsidR="00623CFA" w:rsidRPr="00FB26B6" w:rsidRDefault="00E675C7" w:rsidP="00FB26B6">
      <w:pPr>
        <w:spacing w:after="0" w:line="240" w:lineRule="auto"/>
        <w:jc w:val="both"/>
        <w:rPr>
          <w:rFonts w:ascii="Times New Roman" w:hAnsi="Times New Roman" w:cs="Times New Roman"/>
          <w:sz w:val="24"/>
          <w:szCs w:val="24"/>
        </w:rPr>
      </w:pPr>
      <w:r w:rsidRPr="00FB26B6">
        <w:rPr>
          <w:rFonts w:ascii="Times New Roman" w:hAnsi="Times New Roman" w:cs="Times New Roman"/>
          <w:sz w:val="24"/>
          <w:szCs w:val="24"/>
        </w:rPr>
        <w:t xml:space="preserve">The prototype validation phase can be carried out on dead bodies for both surgical instruments and prosthetics. Such experiments are especially essential for endobon prosthetics. This step in the new product development process is necessarily carried out in foreign countries because Italian laws do not allow these experiments. Thus, Lima conducts its dead body tests in France and Spain. For this purpose, the ﬁrm prefers to rely on specialised overseas institutes such as anatomy institutes and local universities. The dead body test is not necessary for each prosthesis or for each surgical instrument; it is essential only in some cases. For example, Lima is one of the ﬁrst ﬁrms that has developed the articular coupling of pottery with a large diameter. To test this product, such an experiment is not necessary because it is an articulation and does not involve bone structure. </w:t>
      </w:r>
    </w:p>
    <w:p w:rsidR="00623CFA" w:rsidRPr="005432AC" w:rsidRDefault="00E675C7" w:rsidP="00FB26B6">
      <w:pPr>
        <w:spacing w:before="240" w:after="120" w:line="240" w:lineRule="auto"/>
        <w:jc w:val="both"/>
        <w:rPr>
          <w:rFonts w:ascii="Arial" w:hAnsi="Arial" w:cs="Arial"/>
          <w:sz w:val="24"/>
          <w:szCs w:val="24"/>
        </w:rPr>
      </w:pPr>
      <w:r w:rsidRPr="005432AC">
        <w:rPr>
          <w:rFonts w:ascii="Arial" w:hAnsi="Arial" w:cs="Arial"/>
          <w:sz w:val="24"/>
          <w:szCs w:val="24"/>
        </w:rPr>
        <w:t xml:space="preserve">Evaluation and modifications </w:t>
      </w:r>
    </w:p>
    <w:p w:rsidR="00623CFA" w:rsidRPr="00FB26B6" w:rsidRDefault="00E675C7" w:rsidP="00FB26B6">
      <w:pPr>
        <w:spacing w:after="0" w:line="240" w:lineRule="auto"/>
        <w:jc w:val="both"/>
        <w:rPr>
          <w:rFonts w:ascii="Times New Roman" w:hAnsi="Times New Roman" w:cs="Times New Roman"/>
          <w:sz w:val="24"/>
          <w:szCs w:val="24"/>
        </w:rPr>
      </w:pPr>
      <w:r w:rsidRPr="00FB26B6">
        <w:rPr>
          <w:rFonts w:ascii="Times New Roman" w:hAnsi="Times New Roman" w:cs="Times New Roman"/>
          <w:sz w:val="24"/>
          <w:szCs w:val="24"/>
        </w:rPr>
        <w:t xml:space="preserve">The evaluation of the prosthesis and surgical instrument prototypes is the next step. The tests might point out some inaccuracies and problems, in which case modiﬁcations become necessary to improve the product. It is preferable that improvements should be focused on the surgical instruments because such changes are easier and less complicated than modiﬁcations to the prosthesis. Adjustments to the prosthesis will necessitate alterations to the surgical instruments, and such combined changes are more expensive and time-consuming. </w:t>
      </w:r>
    </w:p>
    <w:p w:rsidR="00623CFA" w:rsidRPr="005432AC" w:rsidRDefault="00E675C7" w:rsidP="00FB26B6">
      <w:pPr>
        <w:spacing w:before="240" w:after="120" w:line="240" w:lineRule="auto"/>
        <w:jc w:val="both"/>
        <w:rPr>
          <w:rFonts w:ascii="Arial" w:hAnsi="Arial" w:cs="Arial"/>
          <w:sz w:val="24"/>
          <w:szCs w:val="24"/>
        </w:rPr>
      </w:pPr>
      <w:r w:rsidRPr="005432AC">
        <w:rPr>
          <w:rFonts w:ascii="Arial" w:hAnsi="Arial" w:cs="Arial"/>
          <w:sz w:val="24"/>
          <w:szCs w:val="24"/>
        </w:rPr>
        <w:t xml:space="preserve">The technical file </w:t>
      </w:r>
    </w:p>
    <w:p w:rsidR="00623CFA" w:rsidRPr="00FB26B6" w:rsidRDefault="00E675C7" w:rsidP="00FB26B6">
      <w:pPr>
        <w:spacing w:after="0" w:line="240" w:lineRule="auto"/>
        <w:jc w:val="both"/>
        <w:rPr>
          <w:rFonts w:ascii="Times New Roman" w:hAnsi="Times New Roman" w:cs="Times New Roman"/>
          <w:sz w:val="24"/>
          <w:szCs w:val="24"/>
        </w:rPr>
      </w:pPr>
      <w:r w:rsidRPr="00FB26B6">
        <w:rPr>
          <w:rFonts w:ascii="Times New Roman" w:hAnsi="Times New Roman" w:cs="Times New Roman"/>
          <w:sz w:val="24"/>
          <w:szCs w:val="24"/>
        </w:rPr>
        <w:t xml:space="preserve">The technical ﬁle provides detailed and exhaustive documentation about the new prosthetics developed by Lima. This document is composed following the tests of the prototype and the acceptance of the product by the technicians working at the ﬁrm. Therefore, it contains deﬁnitive technical data and information about the new product. In the past, the ﬁrm developed a new project and designed it, after which the CE marketing could sell it. Nowadays, it is necessary for the ﬁrm to provide the technical ﬁle to a certiﬁcation agency (the Terchnischer Uberwachungs-Verein [TUV]). The new product is certiﬁed by the agency after tests by the institute. This step is essential to commercialising the product. </w:t>
      </w:r>
    </w:p>
    <w:p w:rsidR="00623CFA" w:rsidRPr="005432AC" w:rsidRDefault="00E675C7" w:rsidP="00FB26B6">
      <w:pPr>
        <w:spacing w:before="240" w:after="120" w:line="240" w:lineRule="auto"/>
        <w:jc w:val="both"/>
        <w:rPr>
          <w:rFonts w:ascii="Arial" w:hAnsi="Arial" w:cs="Arial"/>
          <w:sz w:val="24"/>
          <w:szCs w:val="24"/>
        </w:rPr>
      </w:pPr>
      <w:r w:rsidRPr="005432AC">
        <w:rPr>
          <w:rFonts w:ascii="Arial" w:hAnsi="Arial" w:cs="Arial"/>
          <w:sz w:val="24"/>
          <w:szCs w:val="24"/>
        </w:rPr>
        <w:t xml:space="preserve">Pre-production </w:t>
      </w:r>
    </w:p>
    <w:p w:rsidR="00E675C7" w:rsidRPr="00FB26B6" w:rsidRDefault="00E675C7" w:rsidP="00FB26B6">
      <w:pPr>
        <w:spacing w:after="0" w:line="240" w:lineRule="auto"/>
        <w:jc w:val="both"/>
        <w:rPr>
          <w:rFonts w:ascii="Times New Roman" w:hAnsi="Times New Roman" w:cs="Times New Roman"/>
          <w:sz w:val="24"/>
          <w:szCs w:val="24"/>
        </w:rPr>
      </w:pPr>
      <w:r w:rsidRPr="00FB26B6">
        <w:rPr>
          <w:rFonts w:ascii="Times New Roman" w:hAnsi="Times New Roman" w:cs="Times New Roman"/>
          <w:sz w:val="24"/>
          <w:szCs w:val="24"/>
        </w:rPr>
        <w:t xml:space="preserve">Pre-production is the step after certiﬁcation. Pre-production come after the creation of the prototypes, which themselves are preceded by the development of the new concept; during this step, the products are built in small quantities but have all of the characteristics of the end project. These prosthetics are dispatched to the surgeons who historically have been reliable collaborators with Lima. The use of pre-production products is another way of validating the prosthesis. </w:t>
      </w:r>
    </w:p>
    <w:p w:rsidR="00E675C7" w:rsidRPr="00FB26B6" w:rsidRDefault="00E675C7" w:rsidP="00FB26B6">
      <w:pPr>
        <w:spacing w:line="240" w:lineRule="auto"/>
        <w:rPr>
          <w:rFonts w:ascii="Times New Roman" w:hAnsi="Times New Roman" w:cs="Times New Roman"/>
          <w:sz w:val="24"/>
          <w:szCs w:val="24"/>
        </w:rPr>
      </w:pPr>
      <w:r w:rsidRPr="00FB26B6">
        <w:rPr>
          <w:rFonts w:ascii="Times New Roman" w:hAnsi="Times New Roman" w:cs="Times New Roman"/>
          <w:sz w:val="24"/>
          <w:szCs w:val="24"/>
        </w:rPr>
        <w:br w:type="page"/>
      </w:r>
    </w:p>
    <w:p w:rsidR="00E675C7" w:rsidRPr="005432AC" w:rsidRDefault="00E675C7" w:rsidP="00FB26B6">
      <w:pPr>
        <w:spacing w:before="240" w:after="120" w:line="240" w:lineRule="auto"/>
        <w:jc w:val="both"/>
        <w:rPr>
          <w:rFonts w:ascii="Arial" w:hAnsi="Arial" w:cs="Arial"/>
          <w:sz w:val="24"/>
          <w:szCs w:val="24"/>
        </w:rPr>
      </w:pPr>
      <w:r w:rsidRPr="005432AC">
        <w:rPr>
          <w:rFonts w:ascii="Arial" w:hAnsi="Arial" w:cs="Arial"/>
          <w:sz w:val="24"/>
          <w:szCs w:val="24"/>
        </w:rPr>
        <w:lastRenderedPageBreak/>
        <w:t>Mass production</w:t>
      </w:r>
    </w:p>
    <w:p w:rsidR="00E675C7" w:rsidRPr="00FB26B6" w:rsidRDefault="00E675C7" w:rsidP="00FB26B6">
      <w:pPr>
        <w:spacing w:after="0" w:line="240" w:lineRule="auto"/>
        <w:jc w:val="both"/>
        <w:rPr>
          <w:rFonts w:ascii="Times New Roman" w:hAnsi="Times New Roman" w:cs="Times New Roman"/>
          <w:sz w:val="24"/>
          <w:szCs w:val="24"/>
        </w:rPr>
      </w:pPr>
      <w:r w:rsidRPr="00FB26B6">
        <w:rPr>
          <w:rFonts w:ascii="Times New Roman" w:hAnsi="Times New Roman" w:cs="Times New Roman"/>
          <w:sz w:val="24"/>
          <w:szCs w:val="24"/>
        </w:rPr>
        <w:t>After the multiple validation processes, the enterprise begins mass production. The new</w:t>
      </w:r>
      <w:r w:rsidR="00D75D0E" w:rsidRPr="00FB26B6">
        <w:rPr>
          <w:rFonts w:ascii="Times New Roman" w:hAnsi="Times New Roman" w:cs="Times New Roman"/>
          <w:sz w:val="24"/>
          <w:szCs w:val="24"/>
        </w:rPr>
        <w:t xml:space="preserve"> </w:t>
      </w:r>
      <w:r w:rsidRPr="00FB26B6">
        <w:rPr>
          <w:rFonts w:ascii="Times New Roman" w:hAnsi="Times New Roman" w:cs="Times New Roman"/>
          <w:sz w:val="24"/>
          <w:szCs w:val="24"/>
        </w:rPr>
        <w:t>product development process continues for one year, but inevitable delays, other new</w:t>
      </w:r>
      <w:r w:rsidR="00D75D0E" w:rsidRPr="00FB26B6">
        <w:rPr>
          <w:rFonts w:ascii="Times New Roman" w:hAnsi="Times New Roman" w:cs="Times New Roman"/>
          <w:sz w:val="24"/>
          <w:szCs w:val="24"/>
        </w:rPr>
        <w:t xml:space="preserve"> </w:t>
      </w:r>
      <w:r w:rsidRPr="00FB26B6">
        <w:rPr>
          <w:rFonts w:ascii="Times New Roman" w:hAnsi="Times New Roman" w:cs="Times New Roman"/>
          <w:sz w:val="24"/>
          <w:szCs w:val="24"/>
        </w:rPr>
        <w:t>priorities and other occurrences can produce substantial increases in the time to market.</w:t>
      </w:r>
      <w:r w:rsidR="00D75D0E" w:rsidRPr="00FB26B6">
        <w:rPr>
          <w:rFonts w:ascii="Times New Roman" w:hAnsi="Times New Roman" w:cs="Times New Roman"/>
          <w:sz w:val="24"/>
          <w:szCs w:val="24"/>
        </w:rPr>
        <w:t xml:space="preserve"> </w:t>
      </w:r>
      <w:r w:rsidRPr="00FB26B6">
        <w:rPr>
          <w:rFonts w:ascii="Times New Roman" w:hAnsi="Times New Roman" w:cs="Times New Roman"/>
          <w:sz w:val="24"/>
          <w:szCs w:val="24"/>
        </w:rPr>
        <w:t>llach production activity is localised in a domestic market; Lima has two plants, one in</w:t>
      </w:r>
      <w:r w:rsidR="00D75D0E" w:rsidRPr="00FB26B6">
        <w:rPr>
          <w:rFonts w:ascii="Times New Roman" w:hAnsi="Times New Roman" w:cs="Times New Roman"/>
          <w:sz w:val="24"/>
          <w:szCs w:val="24"/>
        </w:rPr>
        <w:t xml:space="preserve"> </w:t>
      </w:r>
      <w:r w:rsidRPr="00FB26B6">
        <w:rPr>
          <w:rFonts w:ascii="Times New Roman" w:hAnsi="Times New Roman" w:cs="Times New Roman"/>
          <w:sz w:val="24"/>
          <w:szCs w:val="24"/>
        </w:rPr>
        <w:t>the north of Italy and one in the south.</w:t>
      </w:r>
    </w:p>
    <w:p w:rsidR="00623CFA" w:rsidRPr="005432AC" w:rsidRDefault="00E675C7" w:rsidP="00FB26B6">
      <w:pPr>
        <w:spacing w:before="240" w:after="120" w:line="240" w:lineRule="auto"/>
        <w:jc w:val="both"/>
        <w:rPr>
          <w:rFonts w:ascii="Arial" w:hAnsi="Arial" w:cs="Arial"/>
          <w:sz w:val="24"/>
          <w:szCs w:val="24"/>
        </w:rPr>
      </w:pPr>
      <w:r w:rsidRPr="005432AC">
        <w:rPr>
          <w:rFonts w:ascii="Arial" w:hAnsi="Arial" w:cs="Arial"/>
          <w:sz w:val="24"/>
          <w:szCs w:val="24"/>
        </w:rPr>
        <w:t>The continuous improvement of the surgical instruments</w:t>
      </w:r>
      <w:r w:rsidR="00D75D0E" w:rsidRPr="005432AC">
        <w:rPr>
          <w:rFonts w:ascii="Arial" w:hAnsi="Arial" w:cs="Arial"/>
          <w:sz w:val="24"/>
          <w:szCs w:val="24"/>
        </w:rPr>
        <w:t xml:space="preserve"> </w:t>
      </w:r>
    </w:p>
    <w:p w:rsidR="00E675C7" w:rsidRPr="00FB26B6" w:rsidRDefault="00E675C7" w:rsidP="00FB26B6">
      <w:pPr>
        <w:spacing w:after="0" w:line="240" w:lineRule="auto"/>
        <w:jc w:val="both"/>
        <w:rPr>
          <w:rFonts w:ascii="Times New Roman" w:hAnsi="Times New Roman" w:cs="Times New Roman"/>
          <w:sz w:val="24"/>
          <w:szCs w:val="24"/>
        </w:rPr>
      </w:pPr>
      <w:r w:rsidRPr="00FB26B6">
        <w:rPr>
          <w:rFonts w:ascii="Times New Roman" w:hAnsi="Times New Roman" w:cs="Times New Roman"/>
          <w:sz w:val="24"/>
          <w:szCs w:val="24"/>
        </w:rPr>
        <w:t>Mass production is not the last phase of the new product development process in Lima.</w:t>
      </w:r>
      <w:r w:rsidR="00D75D0E" w:rsidRPr="00FB26B6">
        <w:rPr>
          <w:rFonts w:ascii="Times New Roman" w:hAnsi="Times New Roman" w:cs="Times New Roman"/>
          <w:sz w:val="24"/>
          <w:szCs w:val="24"/>
        </w:rPr>
        <w:t xml:space="preserve"> </w:t>
      </w:r>
      <w:r w:rsidRPr="00FB26B6">
        <w:rPr>
          <w:rFonts w:ascii="Times New Roman" w:hAnsi="Times New Roman" w:cs="Times New Roman"/>
          <w:sz w:val="24"/>
          <w:szCs w:val="24"/>
        </w:rPr>
        <w:t>ln fact, as the surgical instruments begin to be used, the surgeons may suggest further</w:t>
      </w:r>
      <w:r w:rsidR="00D75D0E" w:rsidRPr="00FB26B6">
        <w:rPr>
          <w:rFonts w:ascii="Times New Roman" w:hAnsi="Times New Roman" w:cs="Times New Roman"/>
          <w:sz w:val="24"/>
          <w:szCs w:val="24"/>
        </w:rPr>
        <w:t xml:space="preserve"> </w:t>
      </w:r>
      <w:r w:rsidRPr="00FB26B6">
        <w:rPr>
          <w:rFonts w:ascii="Times New Roman" w:hAnsi="Times New Roman" w:cs="Times New Roman"/>
          <w:sz w:val="24"/>
          <w:szCs w:val="24"/>
        </w:rPr>
        <w:t>improvements to them because they have different practices and different needs. To satisfy</w:t>
      </w:r>
      <w:r w:rsidR="00D75D0E" w:rsidRPr="00FB26B6">
        <w:rPr>
          <w:rFonts w:ascii="Times New Roman" w:hAnsi="Times New Roman" w:cs="Times New Roman"/>
          <w:sz w:val="24"/>
          <w:szCs w:val="24"/>
        </w:rPr>
        <w:t xml:space="preserve"> </w:t>
      </w:r>
      <w:r w:rsidRPr="00FB26B6">
        <w:rPr>
          <w:rFonts w:ascii="Times New Roman" w:hAnsi="Times New Roman" w:cs="Times New Roman"/>
          <w:sz w:val="24"/>
          <w:szCs w:val="24"/>
        </w:rPr>
        <w:t>the requests of its customers Lima attempts continuous improvement and modiﬁcation</w:t>
      </w:r>
      <w:r w:rsidR="00D75D0E" w:rsidRPr="00FB26B6">
        <w:rPr>
          <w:rFonts w:ascii="Times New Roman" w:hAnsi="Times New Roman" w:cs="Times New Roman"/>
          <w:sz w:val="24"/>
          <w:szCs w:val="24"/>
        </w:rPr>
        <w:t xml:space="preserve"> </w:t>
      </w:r>
      <w:r w:rsidRPr="00FB26B6">
        <w:rPr>
          <w:rFonts w:ascii="Times New Roman" w:hAnsi="Times New Roman" w:cs="Times New Roman"/>
          <w:sz w:val="24"/>
          <w:szCs w:val="24"/>
        </w:rPr>
        <w:t>of the surgical instruments.</w:t>
      </w:r>
    </w:p>
    <w:p w:rsidR="00E675C7" w:rsidRPr="005432AC" w:rsidRDefault="00E675C7" w:rsidP="005432AC">
      <w:pPr>
        <w:spacing w:before="240" w:after="240" w:line="240" w:lineRule="auto"/>
        <w:jc w:val="both"/>
        <w:rPr>
          <w:rFonts w:ascii="Arial" w:hAnsi="Arial" w:cs="Arial"/>
          <w:sz w:val="24"/>
          <w:szCs w:val="24"/>
        </w:rPr>
      </w:pPr>
      <w:r w:rsidRPr="005432AC">
        <w:rPr>
          <w:rFonts w:ascii="Arial" w:hAnsi="Arial" w:cs="Arial"/>
          <w:sz w:val="24"/>
          <w:szCs w:val="24"/>
        </w:rPr>
        <w:t>7.2.3 INTERNATIONALISATION AND LOCAL SPECIFICITY</w:t>
      </w:r>
    </w:p>
    <w:p w:rsidR="00E675C7" w:rsidRPr="00FB26B6" w:rsidRDefault="00623CFA" w:rsidP="00FB26B6">
      <w:pPr>
        <w:spacing w:after="0" w:line="240" w:lineRule="auto"/>
        <w:jc w:val="both"/>
        <w:rPr>
          <w:rFonts w:ascii="Times New Roman" w:hAnsi="Times New Roman" w:cs="Times New Roman"/>
          <w:sz w:val="24"/>
          <w:szCs w:val="24"/>
        </w:rPr>
      </w:pPr>
      <w:r w:rsidRPr="00FB26B6">
        <w:rPr>
          <w:rFonts w:ascii="Times New Roman" w:hAnsi="Times New Roman" w:cs="Times New Roman"/>
          <w:sz w:val="24"/>
          <w:szCs w:val="24"/>
        </w:rPr>
        <w:t>I</w:t>
      </w:r>
      <w:r w:rsidR="00E675C7" w:rsidRPr="00FB26B6">
        <w:rPr>
          <w:rFonts w:ascii="Times New Roman" w:hAnsi="Times New Roman" w:cs="Times New Roman"/>
          <w:sz w:val="24"/>
          <w:szCs w:val="24"/>
        </w:rPr>
        <w:t>n 2001, Lima began to develop on an international level. Today, it controls numerous</w:t>
      </w:r>
      <w:r w:rsidRPr="00FB26B6">
        <w:rPr>
          <w:rFonts w:ascii="Times New Roman" w:hAnsi="Times New Roman" w:cs="Times New Roman"/>
          <w:sz w:val="24"/>
          <w:szCs w:val="24"/>
        </w:rPr>
        <w:t xml:space="preserve"> </w:t>
      </w:r>
      <w:r w:rsidR="00E675C7" w:rsidRPr="00FB26B6">
        <w:rPr>
          <w:rFonts w:ascii="Times New Roman" w:hAnsi="Times New Roman" w:cs="Times New Roman"/>
          <w:sz w:val="24"/>
          <w:szCs w:val="24"/>
        </w:rPr>
        <w:t>foreign branches with commercial roles only, where there are three main typical ﬁgures:</w:t>
      </w:r>
    </w:p>
    <w:p w:rsidR="00623CFA" w:rsidRPr="00FB26B6" w:rsidRDefault="00623CFA" w:rsidP="00FB26B6">
      <w:pPr>
        <w:spacing w:after="0" w:line="240" w:lineRule="auto"/>
        <w:jc w:val="both"/>
        <w:rPr>
          <w:rFonts w:ascii="Times New Roman" w:hAnsi="Times New Roman" w:cs="Times New Roman"/>
          <w:sz w:val="24"/>
          <w:szCs w:val="24"/>
        </w:rPr>
      </w:pPr>
    </w:p>
    <w:p w:rsidR="00E675C7" w:rsidRPr="00FB26B6" w:rsidRDefault="00E675C7" w:rsidP="00FB26B6">
      <w:pPr>
        <w:pStyle w:val="ListParagraph"/>
        <w:numPr>
          <w:ilvl w:val="0"/>
          <w:numId w:val="8"/>
        </w:numPr>
        <w:spacing w:after="0" w:line="240" w:lineRule="auto"/>
        <w:jc w:val="both"/>
        <w:rPr>
          <w:rFonts w:ascii="Times New Roman" w:hAnsi="Times New Roman" w:cs="Times New Roman"/>
          <w:sz w:val="24"/>
          <w:szCs w:val="24"/>
        </w:rPr>
      </w:pPr>
      <w:r w:rsidRPr="00FB26B6">
        <w:rPr>
          <w:rFonts w:ascii="Times New Roman" w:hAnsi="Times New Roman" w:cs="Times New Roman"/>
          <w:sz w:val="24"/>
          <w:szCs w:val="24"/>
        </w:rPr>
        <w:t>A marketing manager to coordinate the commercial activity;</w:t>
      </w:r>
    </w:p>
    <w:p w:rsidR="00E675C7" w:rsidRPr="00FB26B6" w:rsidRDefault="00E675C7" w:rsidP="00FB26B6">
      <w:pPr>
        <w:pStyle w:val="ListParagraph"/>
        <w:numPr>
          <w:ilvl w:val="0"/>
          <w:numId w:val="8"/>
        </w:numPr>
        <w:spacing w:after="0" w:line="240" w:lineRule="auto"/>
        <w:jc w:val="both"/>
        <w:rPr>
          <w:rFonts w:ascii="Times New Roman" w:hAnsi="Times New Roman" w:cs="Times New Roman"/>
          <w:sz w:val="24"/>
          <w:szCs w:val="24"/>
        </w:rPr>
      </w:pPr>
      <w:r w:rsidRPr="00FB26B6">
        <w:rPr>
          <w:rFonts w:ascii="Times New Roman" w:hAnsi="Times New Roman" w:cs="Times New Roman"/>
          <w:sz w:val="24"/>
          <w:szCs w:val="24"/>
        </w:rPr>
        <w:t>An administrative assistant, to furnish administrative autonomy for each foreign</w:t>
      </w:r>
      <w:r w:rsidR="00D75D0E" w:rsidRPr="00FB26B6">
        <w:rPr>
          <w:rFonts w:ascii="Times New Roman" w:hAnsi="Times New Roman" w:cs="Times New Roman"/>
          <w:sz w:val="24"/>
          <w:szCs w:val="24"/>
        </w:rPr>
        <w:t xml:space="preserve"> </w:t>
      </w:r>
      <w:r w:rsidRPr="00FB26B6">
        <w:rPr>
          <w:rFonts w:ascii="Times New Roman" w:hAnsi="Times New Roman" w:cs="Times New Roman"/>
          <w:sz w:val="24"/>
          <w:szCs w:val="24"/>
        </w:rPr>
        <w:t>branch;</w:t>
      </w:r>
    </w:p>
    <w:p w:rsidR="00E675C7" w:rsidRPr="00FB26B6" w:rsidRDefault="00E675C7" w:rsidP="00FB26B6">
      <w:pPr>
        <w:pStyle w:val="ListParagraph"/>
        <w:numPr>
          <w:ilvl w:val="0"/>
          <w:numId w:val="8"/>
        </w:numPr>
        <w:spacing w:after="0" w:line="240" w:lineRule="auto"/>
        <w:jc w:val="both"/>
        <w:rPr>
          <w:rFonts w:ascii="Times New Roman" w:hAnsi="Times New Roman" w:cs="Times New Roman"/>
          <w:sz w:val="24"/>
          <w:szCs w:val="24"/>
        </w:rPr>
      </w:pPr>
      <w:r w:rsidRPr="00FB26B6">
        <w:rPr>
          <w:rFonts w:ascii="Times New Roman" w:hAnsi="Times New Roman" w:cs="Times New Roman"/>
          <w:sz w:val="24"/>
          <w:szCs w:val="24"/>
        </w:rPr>
        <w:t>A normative expert to move easily inside the complex system of roles that characterise</w:t>
      </w:r>
      <w:r w:rsidR="00D75D0E" w:rsidRPr="00FB26B6">
        <w:rPr>
          <w:rFonts w:ascii="Times New Roman" w:hAnsi="Times New Roman" w:cs="Times New Roman"/>
          <w:sz w:val="24"/>
          <w:szCs w:val="24"/>
        </w:rPr>
        <w:t xml:space="preserve"> </w:t>
      </w:r>
      <w:r w:rsidRPr="00FB26B6">
        <w:rPr>
          <w:rFonts w:ascii="Times New Roman" w:hAnsi="Times New Roman" w:cs="Times New Roman"/>
          <w:sz w:val="24"/>
          <w:szCs w:val="24"/>
        </w:rPr>
        <w:t>the orthopaedics market.</w:t>
      </w:r>
    </w:p>
    <w:p w:rsidR="00623CFA" w:rsidRPr="00FB26B6" w:rsidRDefault="00623CFA" w:rsidP="00FB26B6">
      <w:pPr>
        <w:spacing w:after="0" w:line="240" w:lineRule="auto"/>
        <w:jc w:val="both"/>
        <w:rPr>
          <w:rFonts w:ascii="Times New Roman" w:hAnsi="Times New Roman" w:cs="Times New Roman"/>
          <w:sz w:val="24"/>
          <w:szCs w:val="24"/>
        </w:rPr>
      </w:pPr>
    </w:p>
    <w:p w:rsidR="00E675C7" w:rsidRPr="00FB26B6" w:rsidRDefault="00E675C7" w:rsidP="00FB26B6">
      <w:pPr>
        <w:spacing w:after="0" w:line="240" w:lineRule="auto"/>
        <w:jc w:val="both"/>
        <w:rPr>
          <w:rFonts w:ascii="Times New Roman" w:hAnsi="Times New Roman" w:cs="Times New Roman"/>
          <w:sz w:val="24"/>
          <w:szCs w:val="24"/>
        </w:rPr>
      </w:pPr>
      <w:r w:rsidRPr="00FB26B6">
        <w:rPr>
          <w:rFonts w:ascii="Times New Roman" w:hAnsi="Times New Roman" w:cs="Times New Roman"/>
          <w:sz w:val="24"/>
          <w:szCs w:val="24"/>
        </w:rPr>
        <w:t>Lima's internationalisation process has involved various phases of new product</w:t>
      </w:r>
      <w:r w:rsidR="005432AC">
        <w:rPr>
          <w:rFonts w:ascii="Times New Roman" w:hAnsi="Times New Roman" w:cs="Times New Roman"/>
          <w:sz w:val="24"/>
          <w:szCs w:val="24"/>
          <w:lang w:val="en-US"/>
        </w:rPr>
        <w:t xml:space="preserve"> </w:t>
      </w:r>
      <w:r w:rsidRPr="00FB26B6">
        <w:rPr>
          <w:rFonts w:ascii="Times New Roman" w:hAnsi="Times New Roman" w:cs="Times New Roman"/>
          <w:sz w:val="24"/>
          <w:szCs w:val="24"/>
        </w:rPr>
        <w:t>development. The motivations that drive the ﬁrm are manifold.</w:t>
      </w:r>
    </w:p>
    <w:p w:rsidR="00623CFA" w:rsidRPr="00FB26B6" w:rsidRDefault="00623CFA" w:rsidP="00FB26B6">
      <w:pPr>
        <w:spacing w:after="0" w:line="240" w:lineRule="auto"/>
        <w:jc w:val="both"/>
        <w:rPr>
          <w:rFonts w:ascii="Times New Roman" w:hAnsi="Times New Roman" w:cs="Times New Roman"/>
          <w:sz w:val="24"/>
          <w:szCs w:val="24"/>
        </w:rPr>
      </w:pPr>
    </w:p>
    <w:p w:rsidR="00E675C7" w:rsidRPr="00FB26B6" w:rsidRDefault="00E675C7" w:rsidP="00FB26B6">
      <w:pPr>
        <w:pStyle w:val="ListParagraph"/>
        <w:numPr>
          <w:ilvl w:val="0"/>
          <w:numId w:val="9"/>
        </w:numPr>
        <w:spacing w:after="0" w:line="240" w:lineRule="auto"/>
        <w:jc w:val="both"/>
        <w:rPr>
          <w:rFonts w:ascii="Times New Roman" w:hAnsi="Times New Roman" w:cs="Times New Roman"/>
          <w:sz w:val="24"/>
          <w:szCs w:val="24"/>
        </w:rPr>
      </w:pPr>
      <w:r w:rsidRPr="00FB26B6">
        <w:rPr>
          <w:rFonts w:ascii="Times New Roman" w:hAnsi="Times New Roman" w:cs="Times New Roman"/>
          <w:sz w:val="24"/>
          <w:szCs w:val="24"/>
        </w:rPr>
        <w:t>The intrinsic nature of the product requires adaptations based on local speciﬁcities: at</w:t>
      </w:r>
      <w:r w:rsidR="00D75D0E" w:rsidRPr="00FB26B6">
        <w:rPr>
          <w:rFonts w:ascii="Times New Roman" w:hAnsi="Times New Roman" w:cs="Times New Roman"/>
          <w:sz w:val="24"/>
          <w:szCs w:val="24"/>
        </w:rPr>
        <w:t xml:space="preserve"> </w:t>
      </w:r>
      <w:r w:rsidRPr="00FB26B6">
        <w:rPr>
          <w:rFonts w:ascii="Times New Roman" w:hAnsi="Times New Roman" w:cs="Times New Roman"/>
          <w:sz w:val="24"/>
          <w:szCs w:val="24"/>
        </w:rPr>
        <w:t>least some of the prosthetics have to be modelled on the demand of the local market</w:t>
      </w:r>
      <w:r w:rsidR="00D75D0E" w:rsidRPr="00FB26B6">
        <w:rPr>
          <w:rFonts w:ascii="Times New Roman" w:hAnsi="Times New Roman" w:cs="Times New Roman"/>
          <w:sz w:val="24"/>
          <w:szCs w:val="24"/>
        </w:rPr>
        <w:t xml:space="preserve"> </w:t>
      </w:r>
      <w:r w:rsidRPr="00FB26B6">
        <w:rPr>
          <w:rFonts w:ascii="Times New Roman" w:hAnsi="Times New Roman" w:cs="Times New Roman"/>
          <w:sz w:val="24"/>
          <w:szCs w:val="24"/>
        </w:rPr>
        <w:t>in terms of form and dimensions.</w:t>
      </w:r>
    </w:p>
    <w:p w:rsidR="00E675C7" w:rsidRPr="00FB26B6" w:rsidRDefault="00E675C7" w:rsidP="00FB26B6">
      <w:pPr>
        <w:pStyle w:val="ListParagraph"/>
        <w:numPr>
          <w:ilvl w:val="0"/>
          <w:numId w:val="9"/>
        </w:numPr>
        <w:spacing w:after="0" w:line="240" w:lineRule="auto"/>
        <w:jc w:val="both"/>
        <w:rPr>
          <w:rFonts w:ascii="Times New Roman" w:hAnsi="Times New Roman" w:cs="Times New Roman"/>
          <w:sz w:val="24"/>
          <w:szCs w:val="24"/>
        </w:rPr>
      </w:pPr>
      <w:r w:rsidRPr="00FB26B6">
        <w:rPr>
          <w:rFonts w:ascii="Times New Roman" w:hAnsi="Times New Roman" w:cs="Times New Roman"/>
          <w:sz w:val="24"/>
          <w:szCs w:val="24"/>
        </w:rPr>
        <w:t>The inception of international collaborations has decreased the time necessary to</w:t>
      </w:r>
      <w:r w:rsidR="00D75D0E" w:rsidRPr="00FB26B6">
        <w:rPr>
          <w:rFonts w:ascii="Times New Roman" w:hAnsi="Times New Roman" w:cs="Times New Roman"/>
          <w:sz w:val="24"/>
          <w:szCs w:val="24"/>
        </w:rPr>
        <w:t xml:space="preserve"> </w:t>
      </w:r>
      <w:r w:rsidRPr="00FB26B6">
        <w:rPr>
          <w:rFonts w:ascii="Times New Roman" w:hAnsi="Times New Roman" w:cs="Times New Roman"/>
          <w:sz w:val="24"/>
          <w:szCs w:val="24"/>
        </w:rPr>
        <w:t>acquire information of a technical and commercial nature from foreign countries</w:t>
      </w:r>
      <w:r w:rsidR="00D75D0E" w:rsidRPr="00FB26B6">
        <w:rPr>
          <w:rFonts w:ascii="Times New Roman" w:hAnsi="Times New Roman" w:cs="Times New Roman"/>
          <w:sz w:val="24"/>
          <w:szCs w:val="24"/>
        </w:rPr>
        <w:t xml:space="preserve"> </w:t>
      </w:r>
      <w:r w:rsidRPr="00FB26B6">
        <w:rPr>
          <w:rFonts w:ascii="Times New Roman" w:hAnsi="Times New Roman" w:cs="Times New Roman"/>
          <w:sz w:val="24"/>
          <w:szCs w:val="24"/>
        </w:rPr>
        <w:t>that is useful in the creation of new speciﬁc products.</w:t>
      </w:r>
    </w:p>
    <w:p w:rsidR="00E675C7" w:rsidRPr="00FB26B6" w:rsidRDefault="00E675C7" w:rsidP="00FB26B6">
      <w:pPr>
        <w:pStyle w:val="ListParagraph"/>
        <w:numPr>
          <w:ilvl w:val="0"/>
          <w:numId w:val="9"/>
        </w:numPr>
        <w:spacing w:after="0" w:line="240" w:lineRule="auto"/>
        <w:jc w:val="both"/>
        <w:rPr>
          <w:rFonts w:ascii="Times New Roman" w:hAnsi="Times New Roman" w:cs="Times New Roman"/>
          <w:sz w:val="24"/>
          <w:szCs w:val="24"/>
        </w:rPr>
      </w:pPr>
      <w:r w:rsidRPr="00FB26B6">
        <w:rPr>
          <w:rFonts w:ascii="Times New Roman" w:hAnsi="Times New Roman" w:cs="Times New Roman"/>
          <w:sz w:val="24"/>
          <w:szCs w:val="24"/>
        </w:rPr>
        <w:t>The information coming from the foreign commercial branches plays an important</w:t>
      </w:r>
      <w:r w:rsidR="00D75D0E" w:rsidRPr="00FB26B6">
        <w:rPr>
          <w:rFonts w:ascii="Times New Roman" w:hAnsi="Times New Roman" w:cs="Times New Roman"/>
          <w:sz w:val="24"/>
          <w:szCs w:val="24"/>
        </w:rPr>
        <w:t xml:space="preserve"> </w:t>
      </w:r>
      <w:r w:rsidRPr="00FB26B6">
        <w:rPr>
          <w:rFonts w:ascii="Times New Roman" w:hAnsi="Times New Roman" w:cs="Times New Roman"/>
          <w:sz w:val="24"/>
          <w:szCs w:val="24"/>
        </w:rPr>
        <w:t>role in the birth of new ideas in the ﬁrm. This cooperation between different functions</w:t>
      </w:r>
      <w:r w:rsidR="00D75D0E" w:rsidRPr="00FB26B6">
        <w:rPr>
          <w:rFonts w:ascii="Times New Roman" w:hAnsi="Times New Roman" w:cs="Times New Roman"/>
          <w:sz w:val="24"/>
          <w:szCs w:val="24"/>
        </w:rPr>
        <w:t xml:space="preserve"> </w:t>
      </w:r>
      <w:r w:rsidRPr="00FB26B6">
        <w:rPr>
          <w:rFonts w:ascii="Times New Roman" w:hAnsi="Times New Roman" w:cs="Times New Roman"/>
          <w:sz w:val="24"/>
          <w:szCs w:val="24"/>
        </w:rPr>
        <w:t>inside the ﬁrm causes the extension of the R&amp;D area over national borders.</w:t>
      </w:r>
    </w:p>
    <w:p w:rsidR="00E675C7" w:rsidRPr="00FB26B6" w:rsidRDefault="00E675C7" w:rsidP="00FB26B6">
      <w:pPr>
        <w:pStyle w:val="ListParagraph"/>
        <w:numPr>
          <w:ilvl w:val="0"/>
          <w:numId w:val="9"/>
        </w:numPr>
        <w:spacing w:after="0" w:line="240" w:lineRule="auto"/>
        <w:jc w:val="both"/>
        <w:rPr>
          <w:rFonts w:ascii="Times New Roman" w:hAnsi="Times New Roman" w:cs="Times New Roman"/>
          <w:sz w:val="24"/>
          <w:szCs w:val="24"/>
        </w:rPr>
      </w:pPr>
      <w:r w:rsidRPr="00FB26B6">
        <w:rPr>
          <w:rFonts w:ascii="Times New Roman" w:hAnsi="Times New Roman" w:cs="Times New Roman"/>
          <w:sz w:val="24"/>
          <w:szCs w:val="24"/>
        </w:rPr>
        <w:t>Collaborations with orthopaedists in developing new products are frequent in Lima's</w:t>
      </w:r>
      <w:r w:rsidR="00D75D0E" w:rsidRPr="00FB26B6">
        <w:rPr>
          <w:rFonts w:ascii="Times New Roman" w:hAnsi="Times New Roman" w:cs="Times New Roman"/>
          <w:sz w:val="24"/>
          <w:szCs w:val="24"/>
        </w:rPr>
        <w:t xml:space="preserve"> </w:t>
      </w:r>
      <w:r w:rsidRPr="00FB26B6">
        <w:rPr>
          <w:rFonts w:ascii="Times New Roman" w:hAnsi="Times New Roman" w:cs="Times New Roman"/>
          <w:sz w:val="24"/>
          <w:szCs w:val="24"/>
        </w:rPr>
        <w:t>sector. Access to international markets widens the customer base of the ﬁrm and the</w:t>
      </w:r>
      <w:r w:rsidR="00D75D0E" w:rsidRPr="00FB26B6">
        <w:rPr>
          <w:rFonts w:ascii="Times New Roman" w:hAnsi="Times New Roman" w:cs="Times New Roman"/>
          <w:sz w:val="24"/>
          <w:szCs w:val="24"/>
        </w:rPr>
        <w:t xml:space="preserve"> </w:t>
      </w:r>
      <w:r w:rsidRPr="00FB26B6">
        <w:rPr>
          <w:rFonts w:ascii="Times New Roman" w:hAnsi="Times New Roman" w:cs="Times New Roman"/>
          <w:sz w:val="24"/>
          <w:szCs w:val="24"/>
        </w:rPr>
        <w:t>dispersion of the clientele requires a parallel internationalisation of the R&amp;D sector,</w:t>
      </w:r>
      <w:r w:rsidR="00D75D0E" w:rsidRPr="00FB26B6">
        <w:rPr>
          <w:rFonts w:ascii="Times New Roman" w:hAnsi="Times New Roman" w:cs="Times New Roman"/>
          <w:sz w:val="24"/>
          <w:szCs w:val="24"/>
        </w:rPr>
        <w:t xml:space="preserve"> </w:t>
      </w:r>
      <w:r w:rsidRPr="00FB26B6">
        <w:rPr>
          <w:rFonts w:ascii="Times New Roman" w:hAnsi="Times New Roman" w:cs="Times New Roman"/>
          <w:sz w:val="24"/>
          <w:szCs w:val="24"/>
        </w:rPr>
        <w:t>so that these collaborations may continue.</w:t>
      </w:r>
    </w:p>
    <w:p w:rsidR="00E675C7" w:rsidRPr="00FB26B6" w:rsidRDefault="00E675C7" w:rsidP="00FB26B6">
      <w:pPr>
        <w:pStyle w:val="ListParagraph"/>
        <w:numPr>
          <w:ilvl w:val="0"/>
          <w:numId w:val="9"/>
        </w:numPr>
        <w:spacing w:after="0" w:line="240" w:lineRule="auto"/>
        <w:jc w:val="both"/>
        <w:rPr>
          <w:rFonts w:ascii="Times New Roman" w:hAnsi="Times New Roman" w:cs="Times New Roman"/>
          <w:sz w:val="24"/>
          <w:szCs w:val="24"/>
        </w:rPr>
      </w:pPr>
      <w:r w:rsidRPr="00FB26B6">
        <w:rPr>
          <w:rFonts w:ascii="Times New Roman" w:hAnsi="Times New Roman" w:cs="Times New Roman"/>
          <w:sz w:val="24"/>
          <w:szCs w:val="24"/>
        </w:rPr>
        <w:t>The normative system is highly rigid in the orthopaedics market. Direct presence in</w:t>
      </w:r>
      <w:r w:rsidR="00D75D0E" w:rsidRPr="00FB26B6">
        <w:rPr>
          <w:rFonts w:ascii="Times New Roman" w:hAnsi="Times New Roman" w:cs="Times New Roman"/>
          <w:sz w:val="24"/>
          <w:szCs w:val="24"/>
        </w:rPr>
        <w:t xml:space="preserve"> </w:t>
      </w:r>
      <w:r w:rsidRPr="00FB26B6">
        <w:rPr>
          <w:rFonts w:ascii="Times New Roman" w:hAnsi="Times New Roman" w:cs="Times New Roman"/>
          <w:sz w:val="24"/>
          <w:szCs w:val="24"/>
        </w:rPr>
        <w:t>the foreign market becomes necessary for a ﬁrm to understand this system, acquiring</w:t>
      </w:r>
      <w:r w:rsidR="00D75D0E" w:rsidRPr="00FB26B6">
        <w:rPr>
          <w:rFonts w:ascii="Times New Roman" w:hAnsi="Times New Roman" w:cs="Times New Roman"/>
          <w:sz w:val="24"/>
          <w:szCs w:val="24"/>
        </w:rPr>
        <w:t xml:space="preserve"> </w:t>
      </w:r>
      <w:r w:rsidRPr="00FB26B6">
        <w:rPr>
          <w:rFonts w:ascii="Times New Roman" w:hAnsi="Times New Roman" w:cs="Times New Roman"/>
          <w:sz w:val="24"/>
          <w:szCs w:val="24"/>
        </w:rPr>
        <w:t>familiarity with the rules and speciﬁc restrictions of each country.</w:t>
      </w:r>
    </w:p>
    <w:p w:rsidR="00E675C7" w:rsidRPr="00FB26B6" w:rsidRDefault="00E675C7" w:rsidP="00FB26B6">
      <w:pPr>
        <w:spacing w:after="0" w:line="240" w:lineRule="auto"/>
        <w:jc w:val="both"/>
        <w:rPr>
          <w:rFonts w:ascii="Times New Roman" w:hAnsi="Times New Roman" w:cs="Times New Roman"/>
          <w:sz w:val="24"/>
          <w:szCs w:val="24"/>
        </w:rPr>
      </w:pPr>
    </w:p>
    <w:p w:rsidR="00E21710" w:rsidRPr="00FB26B6" w:rsidRDefault="00E21710" w:rsidP="005432AC">
      <w:pPr>
        <w:spacing w:after="0" w:line="240" w:lineRule="auto"/>
        <w:ind w:firstLine="360"/>
        <w:jc w:val="both"/>
        <w:rPr>
          <w:rFonts w:ascii="Times New Roman" w:hAnsi="Times New Roman" w:cs="Times New Roman"/>
          <w:sz w:val="24"/>
          <w:szCs w:val="24"/>
        </w:rPr>
      </w:pPr>
      <w:r w:rsidRPr="00FB26B6">
        <w:rPr>
          <w:rFonts w:ascii="Times New Roman" w:hAnsi="Times New Roman" w:cs="Times New Roman"/>
          <w:sz w:val="24"/>
          <w:szCs w:val="24"/>
        </w:rPr>
        <w:lastRenderedPageBreak/>
        <w:t>Lima’s decision to locate some product development activities for foreign markets</w:t>
      </w:r>
      <w:r w:rsidR="00D75D0E" w:rsidRPr="00FB26B6">
        <w:rPr>
          <w:rFonts w:ascii="Times New Roman" w:hAnsi="Times New Roman" w:cs="Times New Roman"/>
          <w:sz w:val="24"/>
          <w:szCs w:val="24"/>
        </w:rPr>
        <w:t xml:space="preserve"> </w:t>
      </w:r>
      <w:r w:rsidRPr="00FB26B6">
        <w:rPr>
          <w:rFonts w:ascii="Times New Roman" w:hAnsi="Times New Roman" w:cs="Times New Roman"/>
          <w:sz w:val="24"/>
          <w:szCs w:val="24"/>
        </w:rPr>
        <w:t>outside domestic borders is understandable. However, the ﬁrm does not maintain research</w:t>
      </w:r>
      <w:r w:rsidR="00D75D0E" w:rsidRPr="00FB26B6">
        <w:rPr>
          <w:rFonts w:ascii="Times New Roman" w:hAnsi="Times New Roman" w:cs="Times New Roman"/>
          <w:sz w:val="24"/>
          <w:szCs w:val="24"/>
        </w:rPr>
        <w:t xml:space="preserve"> </w:t>
      </w:r>
      <w:r w:rsidRPr="00FB26B6">
        <w:rPr>
          <w:rFonts w:ascii="Times New Roman" w:hAnsi="Times New Roman" w:cs="Times New Roman"/>
          <w:sz w:val="24"/>
          <w:szCs w:val="24"/>
        </w:rPr>
        <w:t>laboratories abroad. This is a typical approach for large ﬁrms, who possess sufﬁcient</w:t>
      </w:r>
      <w:r w:rsidR="00D75D0E" w:rsidRPr="00FB26B6">
        <w:rPr>
          <w:rFonts w:ascii="Times New Roman" w:hAnsi="Times New Roman" w:cs="Times New Roman"/>
          <w:sz w:val="24"/>
          <w:szCs w:val="24"/>
        </w:rPr>
        <w:t xml:space="preserve"> </w:t>
      </w:r>
      <w:r w:rsidRPr="00FB26B6">
        <w:rPr>
          <w:rFonts w:ascii="Times New Roman" w:hAnsi="Times New Roman" w:cs="Times New Roman"/>
          <w:sz w:val="24"/>
          <w:szCs w:val="24"/>
        </w:rPr>
        <w:t>volume to justify such investments (good examples are the American multinationals</w:t>
      </w:r>
      <w:r w:rsidR="00D75D0E" w:rsidRPr="00FB26B6">
        <w:rPr>
          <w:rFonts w:ascii="Times New Roman" w:hAnsi="Times New Roman" w:cs="Times New Roman"/>
          <w:sz w:val="24"/>
          <w:szCs w:val="24"/>
        </w:rPr>
        <w:t xml:space="preserve"> </w:t>
      </w:r>
      <w:r w:rsidRPr="00FB26B6">
        <w:rPr>
          <w:rFonts w:ascii="Times New Roman" w:hAnsi="Times New Roman" w:cs="Times New Roman"/>
          <w:sz w:val="24"/>
          <w:szCs w:val="24"/>
        </w:rPr>
        <w:t>Streyker and Zimmer).</w:t>
      </w:r>
    </w:p>
    <w:p w:rsidR="00623CFA" w:rsidRPr="00FB26B6" w:rsidRDefault="00E21710" w:rsidP="005432AC">
      <w:pPr>
        <w:spacing w:after="0" w:line="240" w:lineRule="auto"/>
        <w:ind w:firstLine="360"/>
        <w:jc w:val="both"/>
        <w:rPr>
          <w:rFonts w:ascii="Times New Roman" w:hAnsi="Times New Roman" w:cs="Times New Roman"/>
          <w:sz w:val="24"/>
          <w:szCs w:val="24"/>
        </w:rPr>
      </w:pPr>
      <w:r w:rsidRPr="00FB26B6">
        <w:rPr>
          <w:rFonts w:ascii="Times New Roman" w:hAnsi="Times New Roman" w:cs="Times New Roman"/>
          <w:sz w:val="24"/>
          <w:szCs w:val="24"/>
        </w:rPr>
        <w:t>The R&amp;D nucleus is, then, centred in Lima’s headquarters. However, research outposts</w:t>
      </w:r>
      <w:r w:rsidR="00D75D0E" w:rsidRPr="00FB26B6">
        <w:rPr>
          <w:rFonts w:ascii="Times New Roman" w:hAnsi="Times New Roman" w:cs="Times New Roman"/>
          <w:sz w:val="24"/>
          <w:szCs w:val="24"/>
        </w:rPr>
        <w:t xml:space="preserve"> </w:t>
      </w:r>
      <w:r w:rsidRPr="00FB26B6">
        <w:rPr>
          <w:rFonts w:ascii="Times New Roman" w:hAnsi="Times New Roman" w:cs="Times New Roman"/>
          <w:sz w:val="24"/>
          <w:szCs w:val="24"/>
        </w:rPr>
        <w:t>are located at universities, and there are centres for clinical testing managed by local</w:t>
      </w:r>
      <w:r w:rsidR="00D75D0E" w:rsidRPr="00FB26B6">
        <w:rPr>
          <w:rFonts w:ascii="Times New Roman" w:hAnsi="Times New Roman" w:cs="Times New Roman"/>
          <w:sz w:val="24"/>
          <w:szCs w:val="24"/>
        </w:rPr>
        <w:t xml:space="preserve"> </w:t>
      </w:r>
      <w:r w:rsidRPr="00FB26B6">
        <w:rPr>
          <w:rFonts w:ascii="Times New Roman" w:hAnsi="Times New Roman" w:cs="Times New Roman"/>
          <w:sz w:val="24"/>
          <w:szCs w:val="24"/>
        </w:rPr>
        <w:t>branches internationally. The international research activity of Lima concretises with the</w:t>
      </w:r>
      <w:r w:rsidR="00D75D0E" w:rsidRPr="00FB26B6">
        <w:rPr>
          <w:rFonts w:ascii="Times New Roman" w:hAnsi="Times New Roman" w:cs="Times New Roman"/>
          <w:sz w:val="24"/>
          <w:szCs w:val="24"/>
        </w:rPr>
        <w:t xml:space="preserve"> </w:t>
      </w:r>
      <w:r w:rsidRPr="00FB26B6">
        <w:rPr>
          <w:rFonts w:ascii="Times New Roman" w:hAnsi="Times New Roman" w:cs="Times New Roman"/>
          <w:sz w:val="24"/>
          <w:szCs w:val="24"/>
        </w:rPr>
        <w:t>presence of a technician (the product specialist) inside the operating theatre. His role is to</w:t>
      </w:r>
      <w:r w:rsidR="00D75D0E" w:rsidRPr="00FB26B6">
        <w:rPr>
          <w:rFonts w:ascii="Times New Roman" w:hAnsi="Times New Roman" w:cs="Times New Roman"/>
          <w:sz w:val="24"/>
          <w:szCs w:val="24"/>
        </w:rPr>
        <w:t xml:space="preserve"> </w:t>
      </w:r>
      <w:r w:rsidRPr="00FB26B6">
        <w:rPr>
          <w:rFonts w:ascii="Times New Roman" w:hAnsi="Times New Roman" w:cs="Times New Roman"/>
          <w:sz w:val="24"/>
          <w:szCs w:val="24"/>
        </w:rPr>
        <w:t>train the operators on the use of the instruments and to support the installation work of</w:t>
      </w:r>
      <w:r w:rsidR="00D75D0E" w:rsidRPr="00FB26B6">
        <w:rPr>
          <w:rFonts w:ascii="Times New Roman" w:hAnsi="Times New Roman" w:cs="Times New Roman"/>
          <w:sz w:val="24"/>
          <w:szCs w:val="24"/>
        </w:rPr>
        <w:t xml:space="preserve"> </w:t>
      </w:r>
      <w:r w:rsidRPr="00FB26B6">
        <w:rPr>
          <w:rFonts w:ascii="Times New Roman" w:hAnsi="Times New Roman" w:cs="Times New Roman"/>
          <w:sz w:val="24"/>
          <w:szCs w:val="24"/>
        </w:rPr>
        <w:t>the product. This individual is also more familiar with the difficulties of orthopaedists in</w:t>
      </w:r>
      <w:r w:rsidR="00D75D0E" w:rsidRPr="00FB26B6">
        <w:rPr>
          <w:rFonts w:ascii="Times New Roman" w:hAnsi="Times New Roman" w:cs="Times New Roman"/>
          <w:sz w:val="24"/>
          <w:szCs w:val="24"/>
        </w:rPr>
        <w:t xml:space="preserve"> </w:t>
      </w:r>
      <w:r w:rsidRPr="00FB26B6">
        <w:rPr>
          <w:rFonts w:ascii="Times New Roman" w:hAnsi="Times New Roman" w:cs="Times New Roman"/>
          <w:sz w:val="24"/>
          <w:szCs w:val="24"/>
        </w:rPr>
        <w:t>the operating room and the characteristics of the product that need improvement: thus</w:t>
      </w:r>
      <w:r w:rsidR="00D75D0E" w:rsidRPr="00FB26B6">
        <w:rPr>
          <w:rFonts w:ascii="Times New Roman" w:hAnsi="Times New Roman" w:cs="Times New Roman"/>
          <w:sz w:val="24"/>
          <w:szCs w:val="24"/>
        </w:rPr>
        <w:t xml:space="preserve"> </w:t>
      </w:r>
      <w:r w:rsidRPr="00FB26B6">
        <w:rPr>
          <w:rFonts w:ascii="Times New Roman" w:hAnsi="Times New Roman" w:cs="Times New Roman"/>
          <w:sz w:val="24"/>
          <w:szCs w:val="24"/>
        </w:rPr>
        <w:t>his contribution to the ideation phase for new products is signiﬁcant.</w:t>
      </w:r>
      <w:r w:rsidR="00D75D0E" w:rsidRPr="00FB26B6">
        <w:rPr>
          <w:rFonts w:ascii="Times New Roman" w:hAnsi="Times New Roman" w:cs="Times New Roman"/>
          <w:sz w:val="24"/>
          <w:szCs w:val="24"/>
        </w:rPr>
        <w:t xml:space="preserve"> </w:t>
      </w:r>
    </w:p>
    <w:p w:rsidR="00E21710" w:rsidRPr="00FB26B6" w:rsidRDefault="00623CFA" w:rsidP="005432AC">
      <w:pPr>
        <w:spacing w:after="0" w:line="240" w:lineRule="auto"/>
        <w:ind w:firstLine="360"/>
        <w:jc w:val="both"/>
        <w:rPr>
          <w:rFonts w:ascii="Times New Roman" w:hAnsi="Times New Roman" w:cs="Times New Roman"/>
          <w:sz w:val="24"/>
          <w:szCs w:val="24"/>
        </w:rPr>
      </w:pPr>
      <w:r w:rsidRPr="00FB26B6">
        <w:rPr>
          <w:rFonts w:ascii="Times New Roman" w:hAnsi="Times New Roman" w:cs="Times New Roman"/>
          <w:sz w:val="24"/>
          <w:szCs w:val="24"/>
        </w:rPr>
        <w:t>I</w:t>
      </w:r>
      <w:r w:rsidR="00E21710" w:rsidRPr="00FB26B6">
        <w:rPr>
          <w:rFonts w:ascii="Times New Roman" w:hAnsi="Times New Roman" w:cs="Times New Roman"/>
          <w:sz w:val="24"/>
          <w:szCs w:val="24"/>
        </w:rPr>
        <w:t>n the next section, we consider in greater depth the speciﬁcities typical of the</w:t>
      </w:r>
      <w:r w:rsidR="00D75D0E" w:rsidRPr="00FB26B6">
        <w:rPr>
          <w:rFonts w:ascii="Times New Roman" w:hAnsi="Times New Roman" w:cs="Times New Roman"/>
          <w:sz w:val="24"/>
          <w:szCs w:val="24"/>
        </w:rPr>
        <w:t xml:space="preserve"> </w:t>
      </w:r>
      <w:r w:rsidR="00E21710" w:rsidRPr="00FB26B6">
        <w:rPr>
          <w:rFonts w:ascii="Times New Roman" w:hAnsi="Times New Roman" w:cs="Times New Roman"/>
          <w:sz w:val="24"/>
          <w:szCs w:val="24"/>
        </w:rPr>
        <w:t>orthopaedics sector. These speciﬁcities determine the characteristics of the products</w:t>
      </w:r>
      <w:r w:rsidR="00D75D0E" w:rsidRPr="00FB26B6">
        <w:rPr>
          <w:rFonts w:ascii="Times New Roman" w:hAnsi="Times New Roman" w:cs="Times New Roman"/>
          <w:sz w:val="24"/>
          <w:szCs w:val="24"/>
        </w:rPr>
        <w:t xml:space="preserve"> </w:t>
      </w:r>
      <w:r w:rsidR="00E21710" w:rsidRPr="00FB26B6">
        <w:rPr>
          <w:rFonts w:ascii="Times New Roman" w:hAnsi="Times New Roman" w:cs="Times New Roman"/>
          <w:sz w:val="24"/>
          <w:szCs w:val="24"/>
        </w:rPr>
        <w:t>destined for foreign markets and the way the ﬁrm operates. They are divided into three</w:t>
      </w:r>
      <w:r w:rsidR="00D75D0E" w:rsidRPr="00FB26B6">
        <w:rPr>
          <w:rFonts w:ascii="Times New Roman" w:hAnsi="Times New Roman" w:cs="Times New Roman"/>
          <w:sz w:val="24"/>
          <w:szCs w:val="24"/>
        </w:rPr>
        <w:t xml:space="preserve"> </w:t>
      </w:r>
      <w:r w:rsidR="00E21710" w:rsidRPr="00FB26B6">
        <w:rPr>
          <w:rFonts w:ascii="Times New Roman" w:hAnsi="Times New Roman" w:cs="Times New Roman"/>
          <w:sz w:val="24"/>
          <w:szCs w:val="24"/>
        </w:rPr>
        <w:t>categories:</w:t>
      </w:r>
    </w:p>
    <w:p w:rsidR="00623CFA" w:rsidRPr="00FB26B6" w:rsidRDefault="00623CFA" w:rsidP="00FB26B6">
      <w:pPr>
        <w:spacing w:after="0" w:line="240" w:lineRule="auto"/>
        <w:jc w:val="both"/>
        <w:rPr>
          <w:rFonts w:ascii="Times New Roman" w:hAnsi="Times New Roman" w:cs="Times New Roman"/>
          <w:sz w:val="24"/>
          <w:szCs w:val="24"/>
        </w:rPr>
      </w:pPr>
    </w:p>
    <w:p w:rsidR="00E21710" w:rsidRPr="00FB26B6" w:rsidRDefault="00E21710" w:rsidP="00FB26B6">
      <w:pPr>
        <w:spacing w:after="0" w:line="240" w:lineRule="auto"/>
        <w:jc w:val="both"/>
        <w:rPr>
          <w:rFonts w:ascii="Times New Roman" w:hAnsi="Times New Roman" w:cs="Times New Roman"/>
          <w:sz w:val="24"/>
          <w:szCs w:val="24"/>
        </w:rPr>
      </w:pPr>
      <w:r w:rsidRPr="00FB26B6">
        <w:rPr>
          <w:rFonts w:ascii="Times New Roman" w:hAnsi="Times New Roman" w:cs="Times New Roman"/>
          <w:sz w:val="24"/>
          <w:szCs w:val="24"/>
        </w:rPr>
        <w:t>1. product speciﬁcs;</w:t>
      </w:r>
    </w:p>
    <w:p w:rsidR="00E21710" w:rsidRPr="00FB26B6" w:rsidRDefault="00E21710" w:rsidP="00FB26B6">
      <w:pPr>
        <w:spacing w:after="0" w:line="240" w:lineRule="auto"/>
        <w:jc w:val="both"/>
        <w:rPr>
          <w:rFonts w:ascii="Times New Roman" w:hAnsi="Times New Roman" w:cs="Times New Roman"/>
          <w:sz w:val="24"/>
          <w:szCs w:val="24"/>
        </w:rPr>
      </w:pPr>
      <w:r w:rsidRPr="00FB26B6">
        <w:rPr>
          <w:rFonts w:ascii="Times New Roman" w:hAnsi="Times New Roman" w:cs="Times New Roman"/>
          <w:sz w:val="24"/>
          <w:szCs w:val="24"/>
        </w:rPr>
        <w:t>2. the speciﬁcities of demand;</w:t>
      </w:r>
    </w:p>
    <w:p w:rsidR="00E675C7" w:rsidRPr="00FB26B6" w:rsidRDefault="00E21710" w:rsidP="00FB26B6">
      <w:pPr>
        <w:spacing w:after="0" w:line="240" w:lineRule="auto"/>
        <w:jc w:val="both"/>
        <w:rPr>
          <w:rFonts w:ascii="Times New Roman" w:hAnsi="Times New Roman" w:cs="Times New Roman"/>
          <w:sz w:val="24"/>
          <w:szCs w:val="24"/>
        </w:rPr>
      </w:pPr>
      <w:r w:rsidRPr="00FB26B6">
        <w:rPr>
          <w:rFonts w:ascii="Times New Roman" w:hAnsi="Times New Roman" w:cs="Times New Roman"/>
          <w:sz w:val="24"/>
          <w:szCs w:val="24"/>
        </w:rPr>
        <w:t>3. normative speciﬁcities.</w:t>
      </w:r>
    </w:p>
    <w:p w:rsidR="00E21710" w:rsidRPr="005432AC" w:rsidRDefault="00E21710" w:rsidP="00FB26B6">
      <w:pPr>
        <w:spacing w:before="240" w:after="120" w:line="240" w:lineRule="auto"/>
        <w:jc w:val="both"/>
        <w:rPr>
          <w:rFonts w:ascii="Arial" w:hAnsi="Arial" w:cs="Arial"/>
          <w:sz w:val="24"/>
          <w:szCs w:val="24"/>
        </w:rPr>
      </w:pPr>
      <w:r w:rsidRPr="005432AC">
        <w:rPr>
          <w:rFonts w:ascii="Arial" w:hAnsi="Arial" w:cs="Arial"/>
          <w:sz w:val="24"/>
          <w:szCs w:val="24"/>
        </w:rPr>
        <w:t>Product specificities</w:t>
      </w:r>
    </w:p>
    <w:p w:rsidR="00E21710" w:rsidRPr="00FB26B6" w:rsidRDefault="00E21710" w:rsidP="00FB26B6">
      <w:pPr>
        <w:spacing w:after="0" w:line="240" w:lineRule="auto"/>
        <w:jc w:val="both"/>
        <w:rPr>
          <w:rFonts w:ascii="Times New Roman" w:hAnsi="Times New Roman" w:cs="Times New Roman"/>
          <w:sz w:val="24"/>
          <w:szCs w:val="24"/>
        </w:rPr>
      </w:pPr>
      <w:r w:rsidRPr="00FB26B6">
        <w:rPr>
          <w:rFonts w:ascii="Times New Roman" w:hAnsi="Times New Roman" w:cs="Times New Roman"/>
          <w:sz w:val="24"/>
          <w:szCs w:val="24"/>
        </w:rPr>
        <w:t>The ﬁrm must consider the need for product differentiation, which becomes stronger</w:t>
      </w:r>
      <w:r w:rsidR="00D75D0E" w:rsidRPr="00FB26B6">
        <w:rPr>
          <w:rFonts w:ascii="Times New Roman" w:hAnsi="Times New Roman" w:cs="Times New Roman"/>
          <w:sz w:val="24"/>
          <w:szCs w:val="24"/>
        </w:rPr>
        <w:t xml:space="preserve"> </w:t>
      </w:r>
      <w:r w:rsidRPr="00FB26B6">
        <w:rPr>
          <w:rFonts w:ascii="Times New Roman" w:hAnsi="Times New Roman" w:cs="Times New Roman"/>
          <w:sz w:val="24"/>
          <w:szCs w:val="24"/>
        </w:rPr>
        <w:t>with expansion into international markets: at least some of the prosthetics offered will</w:t>
      </w:r>
      <w:r w:rsidR="00D75D0E" w:rsidRPr="00FB26B6">
        <w:rPr>
          <w:rFonts w:ascii="Times New Roman" w:hAnsi="Times New Roman" w:cs="Times New Roman"/>
          <w:sz w:val="24"/>
          <w:szCs w:val="24"/>
        </w:rPr>
        <w:t xml:space="preserve"> </w:t>
      </w:r>
      <w:r w:rsidRPr="00FB26B6">
        <w:rPr>
          <w:rFonts w:ascii="Times New Roman" w:hAnsi="Times New Roman" w:cs="Times New Roman"/>
          <w:sz w:val="24"/>
          <w:szCs w:val="24"/>
        </w:rPr>
        <w:t>have to be adapted to the demands of local markets in terms of form and dimensions and based on the different approaches of the orthopaedists.</w:t>
      </w:r>
    </w:p>
    <w:p w:rsidR="00623CFA" w:rsidRPr="00FB26B6" w:rsidRDefault="00E21710" w:rsidP="00FB26B6">
      <w:pPr>
        <w:spacing w:after="0" w:line="240" w:lineRule="auto"/>
        <w:jc w:val="both"/>
        <w:rPr>
          <w:rFonts w:ascii="Times New Roman" w:hAnsi="Times New Roman" w:cs="Times New Roman"/>
          <w:sz w:val="24"/>
          <w:szCs w:val="24"/>
        </w:rPr>
      </w:pPr>
      <w:r w:rsidRPr="00FB26B6">
        <w:rPr>
          <w:rFonts w:ascii="Times New Roman" w:hAnsi="Times New Roman" w:cs="Times New Roman"/>
          <w:sz w:val="24"/>
          <w:szCs w:val="24"/>
        </w:rPr>
        <w:t xml:space="preserve">The main aspects that differentiate product needs from one country to another are: </w:t>
      </w:r>
    </w:p>
    <w:p w:rsidR="00623CFA" w:rsidRPr="00FB26B6" w:rsidRDefault="00623CFA" w:rsidP="00FB26B6">
      <w:pPr>
        <w:spacing w:after="0" w:line="240" w:lineRule="auto"/>
        <w:jc w:val="both"/>
        <w:rPr>
          <w:rFonts w:ascii="Times New Roman" w:hAnsi="Times New Roman" w:cs="Times New Roman"/>
          <w:sz w:val="24"/>
          <w:szCs w:val="24"/>
        </w:rPr>
      </w:pPr>
    </w:p>
    <w:p w:rsidR="00E21710" w:rsidRPr="00FB26B6" w:rsidRDefault="00E21710" w:rsidP="00FB26B6">
      <w:pPr>
        <w:pStyle w:val="ListParagraph"/>
        <w:numPr>
          <w:ilvl w:val="0"/>
          <w:numId w:val="7"/>
        </w:numPr>
        <w:spacing w:after="0" w:line="240" w:lineRule="auto"/>
        <w:jc w:val="both"/>
        <w:rPr>
          <w:rFonts w:ascii="Times New Roman" w:hAnsi="Times New Roman" w:cs="Times New Roman"/>
          <w:sz w:val="24"/>
          <w:szCs w:val="24"/>
        </w:rPr>
      </w:pPr>
      <w:r w:rsidRPr="00FB26B6">
        <w:rPr>
          <w:rFonts w:ascii="Times New Roman" w:hAnsi="Times New Roman" w:cs="Times New Roman"/>
          <w:sz w:val="24"/>
          <w:szCs w:val="24"/>
        </w:rPr>
        <w:t>the skeletal form;</w:t>
      </w:r>
    </w:p>
    <w:p w:rsidR="00E21710" w:rsidRPr="00FB26B6" w:rsidRDefault="00E21710" w:rsidP="00FB26B6">
      <w:pPr>
        <w:pStyle w:val="ListParagraph"/>
        <w:numPr>
          <w:ilvl w:val="0"/>
          <w:numId w:val="7"/>
        </w:numPr>
        <w:spacing w:after="0" w:line="240" w:lineRule="auto"/>
        <w:jc w:val="both"/>
        <w:rPr>
          <w:rFonts w:ascii="Times New Roman" w:hAnsi="Times New Roman" w:cs="Times New Roman"/>
          <w:sz w:val="24"/>
          <w:szCs w:val="24"/>
        </w:rPr>
      </w:pPr>
      <w:r w:rsidRPr="00FB26B6">
        <w:rPr>
          <w:rFonts w:ascii="Times New Roman" w:hAnsi="Times New Roman" w:cs="Times New Roman"/>
          <w:sz w:val="24"/>
          <w:szCs w:val="24"/>
        </w:rPr>
        <w:t>the posture;</w:t>
      </w:r>
    </w:p>
    <w:p w:rsidR="00E21710" w:rsidRPr="00FB26B6" w:rsidRDefault="00E21710" w:rsidP="00FB26B6">
      <w:pPr>
        <w:pStyle w:val="ListParagraph"/>
        <w:numPr>
          <w:ilvl w:val="0"/>
          <w:numId w:val="7"/>
        </w:numPr>
        <w:spacing w:after="0" w:line="240" w:lineRule="auto"/>
        <w:jc w:val="both"/>
        <w:rPr>
          <w:rFonts w:ascii="Times New Roman" w:hAnsi="Times New Roman" w:cs="Times New Roman"/>
          <w:sz w:val="24"/>
          <w:szCs w:val="24"/>
        </w:rPr>
      </w:pPr>
      <w:r w:rsidRPr="00FB26B6">
        <w:rPr>
          <w:rFonts w:ascii="Times New Roman" w:hAnsi="Times New Roman" w:cs="Times New Roman"/>
          <w:sz w:val="24"/>
          <w:szCs w:val="24"/>
        </w:rPr>
        <w:t>the operating technique.</w:t>
      </w:r>
    </w:p>
    <w:p w:rsidR="00623CFA" w:rsidRPr="00FB26B6" w:rsidRDefault="00623CFA" w:rsidP="00FB26B6">
      <w:pPr>
        <w:spacing w:after="0" w:line="240" w:lineRule="auto"/>
        <w:jc w:val="both"/>
        <w:rPr>
          <w:rFonts w:ascii="Times New Roman" w:hAnsi="Times New Roman" w:cs="Times New Roman"/>
          <w:sz w:val="24"/>
          <w:szCs w:val="24"/>
        </w:rPr>
      </w:pPr>
    </w:p>
    <w:p w:rsidR="00E21710" w:rsidRPr="00FB26B6" w:rsidRDefault="00E21710" w:rsidP="005432AC">
      <w:pPr>
        <w:spacing w:after="0" w:line="240" w:lineRule="auto"/>
        <w:ind w:firstLine="360"/>
        <w:jc w:val="both"/>
        <w:rPr>
          <w:rFonts w:ascii="Times New Roman" w:hAnsi="Times New Roman" w:cs="Times New Roman"/>
          <w:sz w:val="24"/>
          <w:szCs w:val="24"/>
        </w:rPr>
      </w:pPr>
      <w:r w:rsidRPr="00FB26B6">
        <w:rPr>
          <w:rFonts w:ascii="Times New Roman" w:hAnsi="Times New Roman" w:cs="Times New Roman"/>
          <w:sz w:val="24"/>
          <w:szCs w:val="24"/>
        </w:rPr>
        <w:t>Any orthopaedic product is obviously related to the skeletal apparatus. Thus it is</w:t>
      </w:r>
      <w:r w:rsidR="00D75D0E" w:rsidRPr="00FB26B6">
        <w:rPr>
          <w:rFonts w:ascii="Times New Roman" w:hAnsi="Times New Roman" w:cs="Times New Roman"/>
          <w:sz w:val="24"/>
          <w:szCs w:val="24"/>
        </w:rPr>
        <w:t xml:space="preserve"> </w:t>
      </w:r>
      <w:r w:rsidRPr="00FB26B6">
        <w:rPr>
          <w:rFonts w:ascii="Times New Roman" w:hAnsi="Times New Roman" w:cs="Times New Roman"/>
          <w:sz w:val="24"/>
          <w:szCs w:val="24"/>
        </w:rPr>
        <w:t>important to consider differences regarding form and dimensions. In general, for example,</w:t>
      </w:r>
      <w:r w:rsidR="00D75D0E" w:rsidRPr="00FB26B6">
        <w:rPr>
          <w:rFonts w:ascii="Times New Roman" w:hAnsi="Times New Roman" w:cs="Times New Roman"/>
          <w:sz w:val="24"/>
          <w:szCs w:val="24"/>
        </w:rPr>
        <w:t xml:space="preserve"> </w:t>
      </w:r>
      <w:r w:rsidRPr="00FB26B6">
        <w:rPr>
          <w:rFonts w:ascii="Times New Roman" w:hAnsi="Times New Roman" w:cs="Times New Roman"/>
          <w:sz w:val="24"/>
          <w:szCs w:val="24"/>
        </w:rPr>
        <w:t>Asian people have short and slightly arched femurs. As a result, a product for that market</w:t>
      </w:r>
      <w:r w:rsidR="00D75D0E" w:rsidRPr="00FB26B6">
        <w:rPr>
          <w:rFonts w:ascii="Times New Roman" w:hAnsi="Times New Roman" w:cs="Times New Roman"/>
          <w:sz w:val="24"/>
          <w:szCs w:val="24"/>
        </w:rPr>
        <w:t xml:space="preserve"> </w:t>
      </w:r>
      <w:r w:rsidRPr="00FB26B6">
        <w:rPr>
          <w:rFonts w:ascii="Times New Roman" w:hAnsi="Times New Roman" w:cs="Times New Roman"/>
          <w:sz w:val="24"/>
          <w:szCs w:val="24"/>
        </w:rPr>
        <w:t>must be modelled as such.</w:t>
      </w:r>
    </w:p>
    <w:p w:rsidR="00623CFA" w:rsidRPr="00FB26B6" w:rsidRDefault="00E21710" w:rsidP="005432AC">
      <w:pPr>
        <w:spacing w:after="0" w:line="240" w:lineRule="auto"/>
        <w:ind w:firstLine="360"/>
        <w:jc w:val="both"/>
        <w:rPr>
          <w:rFonts w:ascii="Times New Roman" w:hAnsi="Times New Roman" w:cs="Times New Roman"/>
          <w:sz w:val="24"/>
          <w:szCs w:val="24"/>
        </w:rPr>
      </w:pPr>
      <w:r w:rsidRPr="00FB26B6">
        <w:rPr>
          <w:rFonts w:ascii="Times New Roman" w:hAnsi="Times New Roman" w:cs="Times New Roman"/>
          <w:sz w:val="24"/>
          <w:szCs w:val="24"/>
        </w:rPr>
        <w:t>Additionally, the ﬁrm must know the local habits that inﬂuence the typical posture in</w:t>
      </w:r>
      <w:r w:rsidR="00D75D0E" w:rsidRPr="00FB26B6">
        <w:rPr>
          <w:rFonts w:ascii="Times New Roman" w:hAnsi="Times New Roman" w:cs="Times New Roman"/>
          <w:sz w:val="24"/>
          <w:szCs w:val="24"/>
        </w:rPr>
        <w:t xml:space="preserve"> </w:t>
      </w:r>
      <w:r w:rsidRPr="00FB26B6">
        <w:rPr>
          <w:rFonts w:ascii="Times New Roman" w:hAnsi="Times New Roman" w:cs="Times New Roman"/>
          <w:sz w:val="24"/>
          <w:szCs w:val="24"/>
        </w:rPr>
        <w:t>an area. In Japan, for example, it is customary to sit on the ground with one’s legs crossed</w:t>
      </w:r>
      <w:r w:rsidR="00D75D0E" w:rsidRPr="00FB26B6">
        <w:rPr>
          <w:rFonts w:ascii="Times New Roman" w:hAnsi="Times New Roman" w:cs="Times New Roman"/>
          <w:sz w:val="24"/>
          <w:szCs w:val="24"/>
        </w:rPr>
        <w:t xml:space="preserve"> </w:t>
      </w:r>
      <w:r w:rsidRPr="00FB26B6">
        <w:rPr>
          <w:rFonts w:ascii="Times New Roman" w:hAnsi="Times New Roman" w:cs="Times New Roman"/>
          <w:sz w:val="24"/>
          <w:szCs w:val="24"/>
        </w:rPr>
        <w:t>for hours, while in India, people usually wait at the bus stop on their knees. These aspects</w:t>
      </w:r>
      <w:r w:rsidR="00D75D0E" w:rsidRPr="00FB26B6">
        <w:rPr>
          <w:rFonts w:ascii="Times New Roman" w:hAnsi="Times New Roman" w:cs="Times New Roman"/>
          <w:sz w:val="24"/>
          <w:szCs w:val="24"/>
        </w:rPr>
        <w:t xml:space="preserve"> </w:t>
      </w:r>
      <w:r w:rsidRPr="00FB26B6">
        <w:rPr>
          <w:rFonts w:ascii="Times New Roman" w:hAnsi="Times New Roman" w:cs="Times New Roman"/>
          <w:sz w:val="24"/>
          <w:szCs w:val="24"/>
        </w:rPr>
        <w:t>are important because they can inﬂuence the required forms of the prosthesis.</w:t>
      </w:r>
      <w:r w:rsidR="00D75D0E" w:rsidRPr="00FB26B6">
        <w:rPr>
          <w:rFonts w:ascii="Times New Roman" w:hAnsi="Times New Roman" w:cs="Times New Roman"/>
          <w:sz w:val="24"/>
          <w:szCs w:val="24"/>
        </w:rPr>
        <w:t xml:space="preserve"> </w:t>
      </w:r>
    </w:p>
    <w:p w:rsidR="00E21710" w:rsidRPr="00FB26B6" w:rsidRDefault="00E21710" w:rsidP="005432AC">
      <w:pPr>
        <w:spacing w:after="0" w:line="240" w:lineRule="auto"/>
        <w:ind w:firstLine="360"/>
        <w:jc w:val="both"/>
        <w:rPr>
          <w:rFonts w:ascii="Times New Roman" w:hAnsi="Times New Roman" w:cs="Times New Roman"/>
          <w:sz w:val="24"/>
          <w:szCs w:val="24"/>
        </w:rPr>
      </w:pPr>
      <w:r w:rsidRPr="00FB26B6">
        <w:rPr>
          <w:rFonts w:ascii="Times New Roman" w:hAnsi="Times New Roman" w:cs="Times New Roman"/>
          <w:sz w:val="24"/>
          <w:szCs w:val="24"/>
        </w:rPr>
        <w:t>Finally, speciﬁc habits concerning operating techniques in each geographical area</w:t>
      </w:r>
      <w:r w:rsidR="00D75D0E" w:rsidRPr="00FB26B6">
        <w:rPr>
          <w:rFonts w:ascii="Times New Roman" w:hAnsi="Times New Roman" w:cs="Times New Roman"/>
          <w:sz w:val="24"/>
          <w:szCs w:val="24"/>
        </w:rPr>
        <w:t xml:space="preserve"> </w:t>
      </w:r>
      <w:r w:rsidRPr="00FB26B6">
        <w:rPr>
          <w:rFonts w:ascii="Times New Roman" w:hAnsi="Times New Roman" w:cs="Times New Roman"/>
          <w:sz w:val="24"/>
          <w:szCs w:val="24"/>
        </w:rPr>
        <w:t>cannot be discounted because they affect product speciﬁcations.</w:t>
      </w:r>
    </w:p>
    <w:p w:rsidR="00E21710" w:rsidRPr="00FB26B6" w:rsidRDefault="00623CFA" w:rsidP="005432AC">
      <w:pPr>
        <w:spacing w:after="0" w:line="240" w:lineRule="auto"/>
        <w:ind w:firstLine="360"/>
        <w:jc w:val="both"/>
        <w:rPr>
          <w:rFonts w:ascii="Times New Roman" w:hAnsi="Times New Roman" w:cs="Times New Roman"/>
          <w:sz w:val="24"/>
          <w:szCs w:val="24"/>
        </w:rPr>
      </w:pPr>
      <w:r w:rsidRPr="00FB26B6">
        <w:rPr>
          <w:rFonts w:ascii="Times New Roman" w:hAnsi="Times New Roman" w:cs="Times New Roman"/>
          <w:sz w:val="24"/>
          <w:szCs w:val="24"/>
        </w:rPr>
        <w:t>I</w:t>
      </w:r>
      <w:r w:rsidR="00E21710" w:rsidRPr="00FB26B6">
        <w:rPr>
          <w:rFonts w:ascii="Times New Roman" w:hAnsi="Times New Roman" w:cs="Times New Roman"/>
          <w:sz w:val="24"/>
          <w:szCs w:val="24"/>
        </w:rPr>
        <w:t>n addition, there are other speciﬁcities connected to the lifestyle of each country.</w:t>
      </w:r>
      <w:r w:rsidR="00D75D0E" w:rsidRPr="00FB26B6">
        <w:rPr>
          <w:rFonts w:ascii="Times New Roman" w:hAnsi="Times New Roman" w:cs="Times New Roman"/>
          <w:sz w:val="24"/>
          <w:szCs w:val="24"/>
        </w:rPr>
        <w:t xml:space="preserve"> </w:t>
      </w:r>
      <w:r w:rsidR="00E21710" w:rsidRPr="00FB26B6">
        <w:rPr>
          <w:rFonts w:ascii="Times New Roman" w:hAnsi="Times New Roman" w:cs="Times New Roman"/>
          <w:sz w:val="24"/>
          <w:szCs w:val="24"/>
        </w:rPr>
        <w:t>In places where alcoholism is common, for example, related bone ailments are more</w:t>
      </w:r>
      <w:r w:rsidR="00D75D0E" w:rsidRPr="00FB26B6">
        <w:rPr>
          <w:rFonts w:ascii="Times New Roman" w:hAnsi="Times New Roman" w:cs="Times New Roman"/>
          <w:sz w:val="24"/>
          <w:szCs w:val="24"/>
        </w:rPr>
        <w:t xml:space="preserve"> </w:t>
      </w:r>
      <w:r w:rsidR="00E21710" w:rsidRPr="00FB26B6">
        <w:rPr>
          <w:rFonts w:ascii="Times New Roman" w:hAnsi="Times New Roman" w:cs="Times New Roman"/>
          <w:sz w:val="24"/>
          <w:szCs w:val="24"/>
        </w:rPr>
        <w:t>frequent. The ﬁrm must consider these aspects to minister optimally to each demand.</w:t>
      </w:r>
    </w:p>
    <w:p w:rsidR="00E87454" w:rsidRPr="005432AC" w:rsidRDefault="00E87454" w:rsidP="00FB26B6">
      <w:pPr>
        <w:spacing w:before="240" w:after="120" w:line="240" w:lineRule="auto"/>
        <w:jc w:val="both"/>
        <w:rPr>
          <w:rFonts w:ascii="Arial" w:hAnsi="Arial" w:cs="Arial"/>
          <w:sz w:val="24"/>
          <w:szCs w:val="24"/>
        </w:rPr>
      </w:pPr>
      <w:r w:rsidRPr="005432AC">
        <w:rPr>
          <w:rFonts w:ascii="Arial" w:hAnsi="Arial" w:cs="Arial"/>
          <w:sz w:val="24"/>
          <w:szCs w:val="24"/>
        </w:rPr>
        <w:lastRenderedPageBreak/>
        <w:t>The specificities of demand</w:t>
      </w:r>
    </w:p>
    <w:p w:rsidR="00E87454" w:rsidRPr="00FB26B6" w:rsidRDefault="00E87454" w:rsidP="005432AC">
      <w:pPr>
        <w:spacing w:after="0" w:line="240" w:lineRule="auto"/>
        <w:ind w:firstLine="360"/>
        <w:jc w:val="both"/>
        <w:rPr>
          <w:rFonts w:ascii="Times New Roman" w:hAnsi="Times New Roman" w:cs="Times New Roman"/>
          <w:sz w:val="24"/>
          <w:szCs w:val="24"/>
        </w:rPr>
      </w:pPr>
      <w:r w:rsidRPr="00FB26B6">
        <w:rPr>
          <w:rFonts w:ascii="Times New Roman" w:hAnsi="Times New Roman" w:cs="Times New Roman"/>
          <w:sz w:val="24"/>
          <w:szCs w:val="24"/>
        </w:rPr>
        <w:t>Lima must also consider the variation in demand in the different countries where its</w:t>
      </w:r>
      <w:r w:rsidR="00753182" w:rsidRPr="00FB26B6">
        <w:rPr>
          <w:rFonts w:ascii="Times New Roman" w:hAnsi="Times New Roman" w:cs="Times New Roman"/>
          <w:sz w:val="24"/>
          <w:szCs w:val="24"/>
        </w:rPr>
        <w:t xml:space="preserve"> </w:t>
      </w:r>
      <w:r w:rsidRPr="00FB26B6">
        <w:rPr>
          <w:rFonts w:ascii="Times New Roman" w:hAnsi="Times New Roman" w:cs="Times New Roman"/>
          <w:sz w:val="24"/>
          <w:szCs w:val="24"/>
        </w:rPr>
        <w:t>products are commercialised. For example, a prosthesis developed in England was re-examined by a French surgeon; the product conditioned the nature of requests from the</w:t>
      </w:r>
      <w:r w:rsidR="00753182" w:rsidRPr="00FB26B6">
        <w:rPr>
          <w:rFonts w:ascii="Times New Roman" w:hAnsi="Times New Roman" w:cs="Times New Roman"/>
          <w:sz w:val="24"/>
          <w:szCs w:val="24"/>
        </w:rPr>
        <w:t xml:space="preserve"> </w:t>
      </w:r>
      <w:r w:rsidRPr="00FB26B6">
        <w:rPr>
          <w:rFonts w:ascii="Times New Roman" w:hAnsi="Times New Roman" w:cs="Times New Roman"/>
          <w:sz w:val="24"/>
          <w:szCs w:val="24"/>
        </w:rPr>
        <w:t>whole community in France. Here this type of prosthesis is frequently demanded, while</w:t>
      </w:r>
      <w:r w:rsidR="00753182" w:rsidRPr="00FB26B6">
        <w:rPr>
          <w:rFonts w:ascii="Times New Roman" w:hAnsi="Times New Roman" w:cs="Times New Roman"/>
          <w:sz w:val="24"/>
          <w:szCs w:val="24"/>
        </w:rPr>
        <w:t xml:space="preserve"> </w:t>
      </w:r>
      <w:r w:rsidRPr="00FB26B6">
        <w:rPr>
          <w:rFonts w:ascii="Times New Roman" w:hAnsi="Times New Roman" w:cs="Times New Roman"/>
          <w:sz w:val="24"/>
          <w:szCs w:val="24"/>
        </w:rPr>
        <w:t>its existence is simply known in other countries. When Lima opened its French branch it</w:t>
      </w:r>
      <w:r w:rsidR="00D75D0E" w:rsidRPr="00FB26B6">
        <w:rPr>
          <w:rFonts w:ascii="Times New Roman" w:hAnsi="Times New Roman" w:cs="Times New Roman"/>
          <w:sz w:val="24"/>
          <w:szCs w:val="24"/>
        </w:rPr>
        <w:t xml:space="preserve"> </w:t>
      </w:r>
      <w:r w:rsidRPr="00FB26B6">
        <w:rPr>
          <w:rFonts w:ascii="Times New Roman" w:hAnsi="Times New Roman" w:cs="Times New Roman"/>
          <w:sz w:val="24"/>
          <w:szCs w:val="24"/>
        </w:rPr>
        <w:t>had to produce the product exclusively for that market.</w:t>
      </w:r>
    </w:p>
    <w:p w:rsidR="00E87454" w:rsidRPr="00FB26B6" w:rsidRDefault="00E87454" w:rsidP="005432AC">
      <w:pPr>
        <w:spacing w:after="0" w:line="240" w:lineRule="auto"/>
        <w:ind w:firstLine="360"/>
        <w:jc w:val="both"/>
        <w:rPr>
          <w:rFonts w:ascii="Times New Roman" w:hAnsi="Times New Roman" w:cs="Times New Roman"/>
          <w:sz w:val="24"/>
          <w:szCs w:val="24"/>
        </w:rPr>
      </w:pPr>
      <w:r w:rsidRPr="00FB26B6">
        <w:rPr>
          <w:rFonts w:ascii="Times New Roman" w:hAnsi="Times New Roman" w:cs="Times New Roman"/>
          <w:sz w:val="24"/>
          <w:szCs w:val="24"/>
        </w:rPr>
        <w:t>A further example of demand speciﬁcity comes from northern Europe. These</w:t>
      </w:r>
      <w:r w:rsidR="00753182" w:rsidRPr="00FB26B6">
        <w:rPr>
          <w:rFonts w:ascii="Times New Roman" w:hAnsi="Times New Roman" w:cs="Times New Roman"/>
          <w:sz w:val="24"/>
          <w:szCs w:val="24"/>
        </w:rPr>
        <w:t xml:space="preserve"> </w:t>
      </w:r>
      <w:r w:rsidRPr="00FB26B6">
        <w:rPr>
          <w:rFonts w:ascii="Times New Roman" w:hAnsi="Times New Roman" w:cs="Times New Roman"/>
          <w:sz w:val="24"/>
          <w:szCs w:val="24"/>
        </w:rPr>
        <w:t>countries are technologically very advanced, but they are also very conservative with</w:t>
      </w:r>
      <w:r w:rsidR="00753182" w:rsidRPr="00FB26B6">
        <w:rPr>
          <w:rFonts w:ascii="Times New Roman" w:hAnsi="Times New Roman" w:cs="Times New Roman"/>
          <w:sz w:val="24"/>
          <w:szCs w:val="24"/>
        </w:rPr>
        <w:t xml:space="preserve"> </w:t>
      </w:r>
      <w:r w:rsidRPr="00FB26B6">
        <w:rPr>
          <w:rFonts w:ascii="Times New Roman" w:hAnsi="Times New Roman" w:cs="Times New Roman"/>
          <w:sz w:val="24"/>
          <w:szCs w:val="24"/>
        </w:rPr>
        <w:t>regard to prosthesis techniques; that is, they judge based on past standards. For example,</w:t>
      </w:r>
      <w:r w:rsidR="00753182" w:rsidRPr="00FB26B6">
        <w:rPr>
          <w:rFonts w:ascii="Times New Roman" w:hAnsi="Times New Roman" w:cs="Times New Roman"/>
          <w:sz w:val="24"/>
          <w:szCs w:val="24"/>
        </w:rPr>
        <w:t xml:space="preserve"> </w:t>
      </w:r>
      <w:r w:rsidRPr="00FB26B6">
        <w:rPr>
          <w:rFonts w:ascii="Times New Roman" w:hAnsi="Times New Roman" w:cs="Times New Roman"/>
          <w:sz w:val="24"/>
          <w:szCs w:val="24"/>
        </w:rPr>
        <w:t>prosthetics were traditionally cemented (usually with acrylic cement). However, in the</w:t>
      </w:r>
      <w:r w:rsidR="00753182" w:rsidRPr="00FB26B6">
        <w:rPr>
          <w:rFonts w:ascii="Times New Roman" w:hAnsi="Times New Roman" w:cs="Times New Roman"/>
          <w:sz w:val="24"/>
          <w:szCs w:val="24"/>
        </w:rPr>
        <w:t xml:space="preserve"> </w:t>
      </w:r>
      <w:r w:rsidRPr="00FB26B6">
        <w:rPr>
          <w:rFonts w:ascii="Times New Roman" w:hAnsi="Times New Roman" w:cs="Times New Roman"/>
          <w:sz w:val="24"/>
          <w:szCs w:val="24"/>
        </w:rPr>
        <w:t>last 10 years, this method has become obsolete. In these countries, nevertheless, the</w:t>
      </w:r>
      <w:r w:rsidR="00753182" w:rsidRPr="00FB26B6">
        <w:rPr>
          <w:rFonts w:ascii="Times New Roman" w:hAnsi="Times New Roman" w:cs="Times New Roman"/>
          <w:sz w:val="24"/>
          <w:szCs w:val="24"/>
        </w:rPr>
        <w:t xml:space="preserve"> </w:t>
      </w:r>
      <w:r w:rsidRPr="00FB26B6">
        <w:rPr>
          <w:rFonts w:ascii="Times New Roman" w:hAnsi="Times New Roman" w:cs="Times New Roman"/>
          <w:sz w:val="24"/>
          <w:szCs w:val="24"/>
        </w:rPr>
        <w:t>technique is still in demand. These sorts of differences will inﬂuence the characteristics</w:t>
      </w:r>
      <w:r w:rsidR="00753182" w:rsidRPr="00FB26B6">
        <w:rPr>
          <w:rFonts w:ascii="Times New Roman" w:hAnsi="Times New Roman" w:cs="Times New Roman"/>
          <w:sz w:val="24"/>
          <w:szCs w:val="24"/>
        </w:rPr>
        <w:t xml:space="preserve"> </w:t>
      </w:r>
      <w:r w:rsidRPr="00FB26B6">
        <w:rPr>
          <w:rFonts w:ascii="Times New Roman" w:hAnsi="Times New Roman" w:cs="Times New Roman"/>
          <w:sz w:val="24"/>
          <w:szCs w:val="24"/>
        </w:rPr>
        <w:t>of the products that are commercialised in these markets.</w:t>
      </w:r>
    </w:p>
    <w:p w:rsidR="00E87454" w:rsidRPr="005432AC" w:rsidRDefault="00E87454" w:rsidP="00FB26B6">
      <w:pPr>
        <w:spacing w:before="240" w:after="120" w:line="240" w:lineRule="auto"/>
        <w:jc w:val="both"/>
        <w:rPr>
          <w:rFonts w:ascii="Arial" w:hAnsi="Arial" w:cs="Arial"/>
          <w:sz w:val="24"/>
          <w:szCs w:val="24"/>
        </w:rPr>
      </w:pPr>
      <w:r w:rsidRPr="005432AC">
        <w:rPr>
          <w:rFonts w:ascii="Arial" w:hAnsi="Arial" w:cs="Arial"/>
          <w:sz w:val="24"/>
          <w:szCs w:val="24"/>
        </w:rPr>
        <w:t>Normative specificities</w:t>
      </w:r>
    </w:p>
    <w:p w:rsidR="00E87454" w:rsidRPr="00FB26B6" w:rsidRDefault="00E87454" w:rsidP="005432AC">
      <w:pPr>
        <w:spacing w:after="0" w:line="240" w:lineRule="auto"/>
        <w:ind w:firstLine="360"/>
        <w:jc w:val="both"/>
        <w:rPr>
          <w:rFonts w:ascii="Times New Roman" w:hAnsi="Times New Roman" w:cs="Times New Roman"/>
          <w:sz w:val="24"/>
          <w:szCs w:val="24"/>
        </w:rPr>
      </w:pPr>
      <w:r w:rsidRPr="00FB26B6">
        <w:rPr>
          <w:rFonts w:ascii="Times New Roman" w:hAnsi="Times New Roman" w:cs="Times New Roman"/>
          <w:sz w:val="24"/>
          <w:szCs w:val="24"/>
        </w:rPr>
        <w:t>The product that Lima proposes is subject to rules that vary from one country to another.</w:t>
      </w:r>
      <w:r w:rsidR="00753182" w:rsidRPr="00FB26B6">
        <w:rPr>
          <w:rFonts w:ascii="Times New Roman" w:hAnsi="Times New Roman" w:cs="Times New Roman"/>
          <w:sz w:val="24"/>
          <w:szCs w:val="24"/>
        </w:rPr>
        <w:t xml:space="preserve"> </w:t>
      </w:r>
      <w:r w:rsidRPr="00FB26B6">
        <w:rPr>
          <w:rFonts w:ascii="Times New Roman" w:hAnsi="Times New Roman" w:cs="Times New Roman"/>
          <w:sz w:val="24"/>
          <w:szCs w:val="24"/>
        </w:rPr>
        <w:t>Another aspect that inﬂuences the opportunity of the ﬁrm to operate in a market is price</w:t>
      </w:r>
      <w:r w:rsidR="00753182" w:rsidRPr="00FB26B6">
        <w:rPr>
          <w:rFonts w:ascii="Times New Roman" w:hAnsi="Times New Roman" w:cs="Times New Roman"/>
          <w:sz w:val="24"/>
          <w:szCs w:val="24"/>
        </w:rPr>
        <w:t xml:space="preserve"> </w:t>
      </w:r>
      <w:r w:rsidRPr="00FB26B6">
        <w:rPr>
          <w:rFonts w:ascii="Times New Roman" w:hAnsi="Times New Roman" w:cs="Times New Roman"/>
          <w:sz w:val="24"/>
          <w:szCs w:val="24"/>
        </w:rPr>
        <w:t>limitations that the local governments impose (pricing policy). For example, a target</w:t>
      </w:r>
      <w:r w:rsidR="00753182" w:rsidRPr="00FB26B6">
        <w:rPr>
          <w:rFonts w:ascii="Times New Roman" w:hAnsi="Times New Roman" w:cs="Times New Roman"/>
          <w:sz w:val="24"/>
          <w:szCs w:val="24"/>
        </w:rPr>
        <w:t xml:space="preserve"> </w:t>
      </w:r>
      <w:r w:rsidRPr="00FB26B6">
        <w:rPr>
          <w:rFonts w:ascii="Times New Roman" w:hAnsi="Times New Roman" w:cs="Times New Roman"/>
          <w:sz w:val="24"/>
          <w:szCs w:val="24"/>
        </w:rPr>
        <w:t>maximum price exists in accordance with the pathology in France. The ﬁrm is forced to</w:t>
      </w:r>
      <w:r w:rsidR="00753182" w:rsidRPr="00FB26B6">
        <w:rPr>
          <w:rFonts w:ascii="Times New Roman" w:hAnsi="Times New Roman" w:cs="Times New Roman"/>
          <w:sz w:val="24"/>
          <w:szCs w:val="24"/>
        </w:rPr>
        <w:t xml:space="preserve"> </w:t>
      </w:r>
      <w:r w:rsidRPr="00FB26B6">
        <w:rPr>
          <w:rFonts w:ascii="Times New Roman" w:hAnsi="Times New Roman" w:cs="Times New Roman"/>
          <w:sz w:val="24"/>
          <w:szCs w:val="24"/>
        </w:rPr>
        <w:t>sell its products at the imposed price to compete in the French market. Consequently, it</w:t>
      </w:r>
      <w:r w:rsidR="00753182" w:rsidRPr="00FB26B6">
        <w:rPr>
          <w:rFonts w:ascii="Times New Roman" w:hAnsi="Times New Roman" w:cs="Times New Roman"/>
          <w:sz w:val="24"/>
          <w:szCs w:val="24"/>
        </w:rPr>
        <w:t xml:space="preserve"> </w:t>
      </w:r>
      <w:r w:rsidRPr="00FB26B6">
        <w:rPr>
          <w:rFonts w:ascii="Times New Roman" w:hAnsi="Times New Roman" w:cs="Times New Roman"/>
          <w:sz w:val="24"/>
          <w:szCs w:val="24"/>
        </w:rPr>
        <w:t>is necessary to limit costs — for example by reducing the product catalogue for that market</w:t>
      </w:r>
      <w:r w:rsidR="00753182" w:rsidRPr="00FB26B6">
        <w:rPr>
          <w:rFonts w:ascii="Times New Roman" w:hAnsi="Times New Roman" w:cs="Times New Roman"/>
          <w:sz w:val="24"/>
          <w:szCs w:val="24"/>
        </w:rPr>
        <w:t xml:space="preserve"> </w:t>
      </w:r>
      <w:r w:rsidRPr="00FB26B6">
        <w:rPr>
          <w:rFonts w:ascii="Times New Roman" w:hAnsi="Times New Roman" w:cs="Times New Roman"/>
          <w:sz w:val="24"/>
          <w:szCs w:val="24"/>
        </w:rPr>
        <w:t>or simplifying some products.</w:t>
      </w:r>
    </w:p>
    <w:p w:rsidR="00E87454" w:rsidRPr="00FB26B6" w:rsidRDefault="00E87454" w:rsidP="005432AC">
      <w:pPr>
        <w:spacing w:after="0" w:line="240" w:lineRule="auto"/>
        <w:ind w:firstLine="360"/>
        <w:jc w:val="both"/>
        <w:rPr>
          <w:rFonts w:ascii="Times New Roman" w:hAnsi="Times New Roman" w:cs="Times New Roman"/>
          <w:sz w:val="24"/>
          <w:szCs w:val="24"/>
        </w:rPr>
      </w:pPr>
      <w:r w:rsidRPr="00FB26B6">
        <w:rPr>
          <w:rFonts w:ascii="Times New Roman" w:hAnsi="Times New Roman" w:cs="Times New Roman"/>
          <w:sz w:val="24"/>
          <w:szCs w:val="24"/>
        </w:rPr>
        <w:t>There are also numerous rules concerning the appropriate operating techniques in</w:t>
      </w:r>
      <w:r w:rsidR="00753182" w:rsidRPr="00FB26B6">
        <w:rPr>
          <w:rFonts w:ascii="Times New Roman" w:hAnsi="Times New Roman" w:cs="Times New Roman"/>
          <w:sz w:val="24"/>
          <w:szCs w:val="24"/>
        </w:rPr>
        <w:t xml:space="preserve"> </w:t>
      </w:r>
      <w:r w:rsidRPr="00FB26B6">
        <w:rPr>
          <w:rFonts w:ascii="Times New Roman" w:hAnsi="Times New Roman" w:cs="Times New Roman"/>
          <w:sz w:val="24"/>
          <w:szCs w:val="24"/>
        </w:rPr>
        <w:t>each country. In the German normative system, for example, it is forbidden that the</w:t>
      </w:r>
      <w:r w:rsidR="00753182" w:rsidRPr="00FB26B6">
        <w:rPr>
          <w:rFonts w:ascii="Times New Roman" w:hAnsi="Times New Roman" w:cs="Times New Roman"/>
          <w:sz w:val="24"/>
          <w:szCs w:val="24"/>
        </w:rPr>
        <w:t xml:space="preserve"> </w:t>
      </w:r>
      <w:r w:rsidRPr="00FB26B6">
        <w:rPr>
          <w:rFonts w:ascii="Times New Roman" w:hAnsi="Times New Roman" w:cs="Times New Roman"/>
          <w:sz w:val="24"/>
          <w:szCs w:val="24"/>
        </w:rPr>
        <w:t>prosthesis comes into direct contact with the blood of the patient before it is transplanted;</w:t>
      </w:r>
      <w:r w:rsidR="00753182" w:rsidRPr="00FB26B6">
        <w:rPr>
          <w:rFonts w:ascii="Times New Roman" w:hAnsi="Times New Roman" w:cs="Times New Roman"/>
          <w:sz w:val="24"/>
          <w:szCs w:val="24"/>
        </w:rPr>
        <w:t xml:space="preserve"> </w:t>
      </w:r>
      <w:r w:rsidRPr="00FB26B6">
        <w:rPr>
          <w:rFonts w:ascii="Times New Roman" w:hAnsi="Times New Roman" w:cs="Times New Roman"/>
          <w:sz w:val="24"/>
          <w:szCs w:val="24"/>
        </w:rPr>
        <w:t>the ﬁrm must adapt its product to these speciﬁc restrictions.</w:t>
      </w:r>
    </w:p>
    <w:p w:rsidR="00E87454" w:rsidRPr="00FB26B6" w:rsidRDefault="00E87454" w:rsidP="005432AC">
      <w:pPr>
        <w:spacing w:after="0" w:line="240" w:lineRule="auto"/>
        <w:ind w:firstLine="360"/>
        <w:jc w:val="both"/>
        <w:rPr>
          <w:rFonts w:ascii="Times New Roman" w:hAnsi="Times New Roman" w:cs="Times New Roman"/>
          <w:sz w:val="24"/>
          <w:szCs w:val="24"/>
        </w:rPr>
      </w:pPr>
      <w:r w:rsidRPr="00FB26B6">
        <w:rPr>
          <w:rFonts w:ascii="Times New Roman" w:hAnsi="Times New Roman" w:cs="Times New Roman"/>
          <w:sz w:val="24"/>
          <w:szCs w:val="24"/>
        </w:rPr>
        <w:t>Finally, there are different rules that regulate access to foreign markets. It is sufﬁcient</w:t>
      </w:r>
      <w:r w:rsidR="00753182" w:rsidRPr="00FB26B6">
        <w:rPr>
          <w:rFonts w:ascii="Times New Roman" w:hAnsi="Times New Roman" w:cs="Times New Roman"/>
          <w:sz w:val="24"/>
          <w:szCs w:val="24"/>
        </w:rPr>
        <w:t xml:space="preserve"> </w:t>
      </w:r>
      <w:r w:rsidRPr="00FB26B6">
        <w:rPr>
          <w:rFonts w:ascii="Times New Roman" w:hAnsi="Times New Roman" w:cs="Times New Roman"/>
          <w:sz w:val="24"/>
          <w:szCs w:val="24"/>
        </w:rPr>
        <w:t>to furnish the mark CE to commercialise these products in Europe; every extra-European</w:t>
      </w:r>
      <w:r w:rsidR="00753182" w:rsidRPr="00FB26B6">
        <w:rPr>
          <w:rFonts w:ascii="Times New Roman" w:hAnsi="Times New Roman" w:cs="Times New Roman"/>
          <w:sz w:val="24"/>
          <w:szCs w:val="24"/>
        </w:rPr>
        <w:t xml:space="preserve"> </w:t>
      </w:r>
      <w:r w:rsidRPr="00FB26B6">
        <w:rPr>
          <w:rFonts w:ascii="Times New Roman" w:hAnsi="Times New Roman" w:cs="Times New Roman"/>
          <w:sz w:val="24"/>
          <w:szCs w:val="24"/>
        </w:rPr>
        <w:t>country, however, has its speciﬁcities. On the one hand, access to a foreign market can</w:t>
      </w:r>
      <w:r w:rsidR="00753182" w:rsidRPr="00FB26B6">
        <w:rPr>
          <w:rFonts w:ascii="Times New Roman" w:hAnsi="Times New Roman" w:cs="Times New Roman"/>
          <w:sz w:val="24"/>
          <w:szCs w:val="24"/>
        </w:rPr>
        <w:t xml:space="preserve"> </w:t>
      </w:r>
      <w:r w:rsidRPr="00FB26B6">
        <w:rPr>
          <w:rFonts w:ascii="Times New Roman" w:hAnsi="Times New Roman" w:cs="Times New Roman"/>
          <w:sz w:val="24"/>
          <w:szCs w:val="24"/>
        </w:rPr>
        <w:t>be a purely bureaucratic or administrative matter — for example, to commercialise these</w:t>
      </w:r>
      <w:r w:rsidR="00753182" w:rsidRPr="00FB26B6">
        <w:rPr>
          <w:rFonts w:ascii="Times New Roman" w:hAnsi="Times New Roman" w:cs="Times New Roman"/>
          <w:sz w:val="24"/>
          <w:szCs w:val="24"/>
        </w:rPr>
        <w:t xml:space="preserve"> </w:t>
      </w:r>
      <w:r w:rsidRPr="00FB26B6">
        <w:rPr>
          <w:rFonts w:ascii="Times New Roman" w:hAnsi="Times New Roman" w:cs="Times New Roman"/>
          <w:sz w:val="24"/>
          <w:szCs w:val="24"/>
        </w:rPr>
        <w:t>products in Australia, it is sufﬁcient to submit a list of the articles to the Department of</w:t>
      </w:r>
      <w:r w:rsidR="00753182" w:rsidRPr="00FB26B6">
        <w:rPr>
          <w:rFonts w:ascii="Times New Roman" w:hAnsi="Times New Roman" w:cs="Times New Roman"/>
          <w:sz w:val="24"/>
          <w:szCs w:val="24"/>
        </w:rPr>
        <w:t xml:space="preserve"> </w:t>
      </w:r>
      <w:r w:rsidRPr="00FB26B6">
        <w:rPr>
          <w:rFonts w:ascii="Times New Roman" w:hAnsi="Times New Roman" w:cs="Times New Roman"/>
          <w:sz w:val="24"/>
          <w:szCs w:val="24"/>
        </w:rPr>
        <w:t>Health. On the other hand, the required conditions for access can be more complex in</w:t>
      </w:r>
      <w:r w:rsidR="00753182" w:rsidRPr="00FB26B6">
        <w:rPr>
          <w:rFonts w:ascii="Times New Roman" w:hAnsi="Times New Roman" w:cs="Times New Roman"/>
          <w:sz w:val="24"/>
          <w:szCs w:val="24"/>
        </w:rPr>
        <w:t xml:space="preserve"> </w:t>
      </w:r>
      <w:r w:rsidRPr="00FB26B6">
        <w:rPr>
          <w:rFonts w:ascii="Times New Roman" w:hAnsi="Times New Roman" w:cs="Times New Roman"/>
          <w:sz w:val="24"/>
          <w:szCs w:val="24"/>
        </w:rPr>
        <w:t>other countries. The challenge increases, for example, in Japan, Korea and the United</w:t>
      </w:r>
      <w:r w:rsidR="00753182" w:rsidRPr="00FB26B6">
        <w:rPr>
          <w:rFonts w:ascii="Times New Roman" w:hAnsi="Times New Roman" w:cs="Times New Roman"/>
          <w:sz w:val="24"/>
          <w:szCs w:val="24"/>
        </w:rPr>
        <w:t xml:space="preserve"> </w:t>
      </w:r>
      <w:r w:rsidRPr="00FB26B6">
        <w:rPr>
          <w:rFonts w:ascii="Times New Roman" w:hAnsi="Times New Roman" w:cs="Times New Roman"/>
          <w:sz w:val="24"/>
          <w:szCs w:val="24"/>
        </w:rPr>
        <w:t>States, where the ofﬁce in charge can require additional information of a technical nature</w:t>
      </w:r>
      <w:r w:rsidR="00753182" w:rsidRPr="00FB26B6">
        <w:rPr>
          <w:rFonts w:ascii="Times New Roman" w:hAnsi="Times New Roman" w:cs="Times New Roman"/>
          <w:sz w:val="24"/>
          <w:szCs w:val="24"/>
        </w:rPr>
        <w:t xml:space="preserve"> </w:t>
      </w:r>
      <w:r w:rsidRPr="00FB26B6">
        <w:rPr>
          <w:rFonts w:ascii="Times New Roman" w:hAnsi="Times New Roman" w:cs="Times New Roman"/>
          <w:sz w:val="24"/>
          <w:szCs w:val="24"/>
        </w:rPr>
        <w:t>before allowing access into the market. In such cases there are real barriers involved, and</w:t>
      </w:r>
      <w:r w:rsidR="00753182" w:rsidRPr="00FB26B6">
        <w:rPr>
          <w:rFonts w:ascii="Times New Roman" w:hAnsi="Times New Roman" w:cs="Times New Roman"/>
          <w:sz w:val="24"/>
          <w:szCs w:val="24"/>
        </w:rPr>
        <w:t xml:space="preserve"> </w:t>
      </w:r>
      <w:r w:rsidRPr="00FB26B6">
        <w:rPr>
          <w:rFonts w:ascii="Times New Roman" w:hAnsi="Times New Roman" w:cs="Times New Roman"/>
          <w:sz w:val="24"/>
          <w:szCs w:val="24"/>
        </w:rPr>
        <w:t>the end result is to hinder the entry of foreign products into the market. For example, the</w:t>
      </w:r>
      <w:r w:rsidR="00753182" w:rsidRPr="00FB26B6">
        <w:rPr>
          <w:rFonts w:ascii="Times New Roman" w:hAnsi="Times New Roman" w:cs="Times New Roman"/>
          <w:sz w:val="24"/>
          <w:szCs w:val="24"/>
        </w:rPr>
        <w:t xml:space="preserve"> </w:t>
      </w:r>
      <w:r w:rsidRPr="00FB26B6">
        <w:rPr>
          <w:rFonts w:ascii="Times New Roman" w:hAnsi="Times New Roman" w:cs="Times New Roman"/>
          <w:sz w:val="24"/>
          <w:szCs w:val="24"/>
        </w:rPr>
        <w:t>American ofﬁces must authorise the sale of a simple product (that is, it doesn't require</w:t>
      </w:r>
      <w:r w:rsidR="00753182" w:rsidRPr="00FB26B6">
        <w:rPr>
          <w:rFonts w:ascii="Times New Roman" w:hAnsi="Times New Roman" w:cs="Times New Roman"/>
          <w:sz w:val="24"/>
          <w:szCs w:val="24"/>
        </w:rPr>
        <w:t xml:space="preserve"> </w:t>
      </w:r>
      <w:r w:rsidRPr="00FB26B6">
        <w:rPr>
          <w:rFonts w:ascii="Times New Roman" w:hAnsi="Times New Roman" w:cs="Times New Roman"/>
          <w:sz w:val="24"/>
          <w:szCs w:val="24"/>
        </w:rPr>
        <w:t>clinical experience) within 90 days; it is frequent, however, for the ofﬁce to request a</w:t>
      </w:r>
      <w:r w:rsidR="00753182" w:rsidRPr="00FB26B6">
        <w:rPr>
          <w:rFonts w:ascii="Times New Roman" w:hAnsi="Times New Roman" w:cs="Times New Roman"/>
          <w:sz w:val="24"/>
          <w:szCs w:val="24"/>
        </w:rPr>
        <w:t xml:space="preserve"> </w:t>
      </w:r>
      <w:r w:rsidRPr="00FB26B6">
        <w:rPr>
          <w:rFonts w:ascii="Times New Roman" w:hAnsi="Times New Roman" w:cs="Times New Roman"/>
          <w:sz w:val="24"/>
          <w:szCs w:val="24"/>
        </w:rPr>
        <w:t>technical analysis shortly before that period ends, so that the granting of permission is</w:t>
      </w:r>
      <w:r w:rsidR="00753182" w:rsidRPr="00FB26B6">
        <w:rPr>
          <w:rFonts w:ascii="Times New Roman" w:hAnsi="Times New Roman" w:cs="Times New Roman"/>
          <w:sz w:val="24"/>
          <w:szCs w:val="24"/>
        </w:rPr>
        <w:t xml:space="preserve"> </w:t>
      </w:r>
      <w:r w:rsidRPr="00FB26B6">
        <w:rPr>
          <w:rFonts w:ascii="Times New Roman" w:hAnsi="Times New Roman" w:cs="Times New Roman"/>
          <w:sz w:val="24"/>
          <w:szCs w:val="24"/>
        </w:rPr>
        <w:t>postponed for another 90 days.</w:t>
      </w:r>
    </w:p>
    <w:p w:rsidR="00E87454" w:rsidRPr="00FB26B6" w:rsidRDefault="00E87454" w:rsidP="005432AC">
      <w:pPr>
        <w:spacing w:after="0" w:line="240" w:lineRule="auto"/>
        <w:ind w:firstLine="360"/>
        <w:jc w:val="both"/>
        <w:rPr>
          <w:rFonts w:ascii="Times New Roman" w:hAnsi="Times New Roman" w:cs="Times New Roman"/>
          <w:sz w:val="24"/>
          <w:szCs w:val="24"/>
        </w:rPr>
      </w:pPr>
      <w:r w:rsidRPr="00FB26B6">
        <w:rPr>
          <w:rFonts w:ascii="Times New Roman" w:hAnsi="Times New Roman" w:cs="Times New Roman"/>
          <w:sz w:val="24"/>
          <w:szCs w:val="24"/>
        </w:rPr>
        <w:t>The presence of a ﬁrm in each different local context means it is necessary to ensure</w:t>
      </w:r>
      <w:r w:rsidR="00753182" w:rsidRPr="00FB26B6">
        <w:rPr>
          <w:rFonts w:ascii="Times New Roman" w:hAnsi="Times New Roman" w:cs="Times New Roman"/>
          <w:sz w:val="24"/>
          <w:szCs w:val="24"/>
        </w:rPr>
        <w:t xml:space="preserve"> </w:t>
      </w:r>
      <w:r w:rsidRPr="00FB26B6">
        <w:rPr>
          <w:rFonts w:ascii="Times New Roman" w:hAnsi="Times New Roman" w:cs="Times New Roman"/>
          <w:sz w:val="24"/>
          <w:szCs w:val="24"/>
        </w:rPr>
        <w:t>competitive advantage in every market where it is active. The internationalisation of the</w:t>
      </w:r>
      <w:r w:rsidR="00753182" w:rsidRPr="00FB26B6">
        <w:rPr>
          <w:rFonts w:ascii="Times New Roman" w:hAnsi="Times New Roman" w:cs="Times New Roman"/>
          <w:sz w:val="24"/>
          <w:szCs w:val="24"/>
        </w:rPr>
        <w:t xml:space="preserve"> </w:t>
      </w:r>
      <w:r w:rsidRPr="00FB26B6">
        <w:rPr>
          <w:rFonts w:ascii="Times New Roman" w:hAnsi="Times New Roman" w:cs="Times New Roman"/>
          <w:sz w:val="24"/>
          <w:szCs w:val="24"/>
        </w:rPr>
        <w:t>new product development process by Lima, even though it involves some phases of all</w:t>
      </w:r>
      <w:r w:rsidR="00753182" w:rsidRPr="00FB26B6">
        <w:rPr>
          <w:rFonts w:ascii="Times New Roman" w:hAnsi="Times New Roman" w:cs="Times New Roman"/>
          <w:sz w:val="24"/>
          <w:szCs w:val="24"/>
        </w:rPr>
        <w:t xml:space="preserve"> </w:t>
      </w:r>
      <w:r w:rsidRPr="00FB26B6">
        <w:rPr>
          <w:rFonts w:ascii="Times New Roman" w:hAnsi="Times New Roman" w:cs="Times New Roman"/>
          <w:sz w:val="24"/>
          <w:szCs w:val="24"/>
        </w:rPr>
        <w:t>the R&amp;D activities, is necessary to assure the success of the new products.</w:t>
      </w:r>
    </w:p>
    <w:p w:rsidR="00E87454" w:rsidRPr="00FB26B6" w:rsidRDefault="00E87454" w:rsidP="00FB26B6">
      <w:pPr>
        <w:spacing w:after="0" w:line="240" w:lineRule="auto"/>
        <w:jc w:val="both"/>
        <w:rPr>
          <w:rFonts w:ascii="Times New Roman" w:hAnsi="Times New Roman" w:cs="Times New Roman"/>
          <w:sz w:val="24"/>
          <w:szCs w:val="24"/>
        </w:rPr>
      </w:pPr>
    </w:p>
    <w:p w:rsidR="00D0206F" w:rsidRPr="005432AC" w:rsidRDefault="00D0206F" w:rsidP="00FB26B6">
      <w:pPr>
        <w:spacing w:before="240" w:after="120" w:line="240" w:lineRule="auto"/>
        <w:jc w:val="both"/>
        <w:rPr>
          <w:rFonts w:ascii="Arial" w:hAnsi="Arial" w:cs="Arial"/>
          <w:sz w:val="28"/>
          <w:szCs w:val="24"/>
        </w:rPr>
      </w:pPr>
      <w:r w:rsidRPr="005432AC">
        <w:rPr>
          <w:rFonts w:ascii="Arial" w:hAnsi="Arial" w:cs="Arial"/>
          <w:sz w:val="28"/>
          <w:szCs w:val="24"/>
        </w:rPr>
        <w:lastRenderedPageBreak/>
        <w:t>Conclusion</w:t>
      </w:r>
    </w:p>
    <w:p w:rsidR="00D0206F" w:rsidRPr="00FB26B6" w:rsidRDefault="00D0206F" w:rsidP="00FB26B6">
      <w:pPr>
        <w:spacing w:after="0" w:line="240" w:lineRule="auto"/>
        <w:jc w:val="both"/>
        <w:rPr>
          <w:rFonts w:ascii="Times New Roman" w:hAnsi="Times New Roman" w:cs="Times New Roman"/>
          <w:sz w:val="24"/>
          <w:szCs w:val="24"/>
        </w:rPr>
      </w:pPr>
      <w:r w:rsidRPr="00FB26B6">
        <w:rPr>
          <w:rFonts w:ascii="Times New Roman" w:hAnsi="Times New Roman" w:cs="Times New Roman"/>
          <w:sz w:val="24"/>
          <w:szCs w:val="24"/>
        </w:rPr>
        <w:t>This case study shows the factors that force enterprises to adopt an international policy</w:t>
      </w:r>
      <w:r w:rsidR="00753182" w:rsidRPr="00FB26B6">
        <w:rPr>
          <w:rFonts w:ascii="Times New Roman" w:hAnsi="Times New Roman" w:cs="Times New Roman"/>
          <w:sz w:val="24"/>
          <w:szCs w:val="24"/>
        </w:rPr>
        <w:t xml:space="preserve"> </w:t>
      </w:r>
      <w:r w:rsidRPr="00FB26B6">
        <w:rPr>
          <w:rFonts w:ascii="Times New Roman" w:hAnsi="Times New Roman" w:cs="Times New Roman"/>
          <w:sz w:val="24"/>
          <w:szCs w:val="24"/>
        </w:rPr>
        <w:t>for their R&amp;D activities. The process of new product development in the company</w:t>
      </w:r>
      <w:r w:rsidR="00753182" w:rsidRPr="00FB26B6">
        <w:rPr>
          <w:rFonts w:ascii="Times New Roman" w:hAnsi="Times New Roman" w:cs="Times New Roman"/>
          <w:sz w:val="24"/>
          <w:szCs w:val="24"/>
        </w:rPr>
        <w:t xml:space="preserve"> </w:t>
      </w:r>
      <w:r w:rsidRPr="00FB26B6">
        <w:rPr>
          <w:rFonts w:ascii="Times New Roman" w:hAnsi="Times New Roman" w:cs="Times New Roman"/>
          <w:sz w:val="24"/>
          <w:szCs w:val="24"/>
        </w:rPr>
        <w:t>ioperating in the health care industry) is described in all its phases. The case shows how</w:t>
      </w:r>
      <w:r w:rsidR="00753182" w:rsidRPr="00FB26B6">
        <w:rPr>
          <w:rFonts w:ascii="Times New Roman" w:hAnsi="Times New Roman" w:cs="Times New Roman"/>
          <w:sz w:val="24"/>
          <w:szCs w:val="24"/>
        </w:rPr>
        <w:t xml:space="preserve"> </w:t>
      </w:r>
      <w:r w:rsidRPr="00FB26B6">
        <w:rPr>
          <w:rFonts w:ascii="Times New Roman" w:hAnsi="Times New Roman" w:cs="Times New Roman"/>
          <w:sz w:val="24"/>
          <w:szCs w:val="24"/>
        </w:rPr>
        <w:t>human characteristics, practitioners’ habits, and health care system regulations affect the</w:t>
      </w:r>
      <w:r w:rsidR="00753182" w:rsidRPr="00FB26B6">
        <w:rPr>
          <w:rFonts w:ascii="Times New Roman" w:hAnsi="Times New Roman" w:cs="Times New Roman"/>
          <w:sz w:val="24"/>
          <w:szCs w:val="24"/>
        </w:rPr>
        <w:t xml:space="preserve"> </w:t>
      </w:r>
      <w:r w:rsidRPr="00FB26B6">
        <w:rPr>
          <w:rFonts w:ascii="Times New Roman" w:hAnsi="Times New Roman" w:cs="Times New Roman"/>
          <w:sz w:val="24"/>
          <w:szCs w:val="24"/>
        </w:rPr>
        <w:t>research and development of the medical devices by the company.</w:t>
      </w:r>
    </w:p>
    <w:p w:rsidR="00753182" w:rsidRPr="00FB26B6" w:rsidRDefault="00753182" w:rsidP="00FB26B6">
      <w:pPr>
        <w:spacing w:after="0" w:line="240" w:lineRule="auto"/>
        <w:jc w:val="both"/>
        <w:rPr>
          <w:rFonts w:ascii="Times New Roman" w:hAnsi="Times New Roman" w:cs="Times New Roman"/>
          <w:sz w:val="24"/>
          <w:szCs w:val="24"/>
        </w:rPr>
      </w:pPr>
      <w:r w:rsidRPr="00FB26B6">
        <w:rPr>
          <w:rFonts w:ascii="Times New Roman" w:hAnsi="Times New Roman" w:cs="Times New Roman"/>
          <w:noProof/>
          <w:sz w:val="24"/>
          <w:szCs w:val="24"/>
          <w:lang w:val="en-US"/>
        </w:rPr>
        <mc:AlternateContent>
          <mc:Choice Requires="wps">
            <w:drawing>
              <wp:anchor distT="0" distB="0" distL="114300" distR="114300" simplePos="0" relativeHeight="251659264" behindDoc="0" locked="0" layoutInCell="1" allowOverlap="1" wp14:anchorId="20848197" wp14:editId="166C4CFC">
                <wp:simplePos x="0" y="0"/>
                <wp:positionH relativeFrom="column">
                  <wp:posOffset>-63610</wp:posOffset>
                </wp:positionH>
                <wp:positionV relativeFrom="line">
                  <wp:posOffset>131141</wp:posOffset>
                </wp:positionV>
                <wp:extent cx="5629523" cy="1669774"/>
                <wp:effectExtent l="0" t="0" r="28575" b="26035"/>
                <wp:wrapNone/>
                <wp:docPr id="1" name="Rectangle 1"/>
                <wp:cNvGraphicFramePr/>
                <a:graphic xmlns:a="http://schemas.openxmlformats.org/drawingml/2006/main">
                  <a:graphicData uri="http://schemas.microsoft.com/office/word/2010/wordprocessingShape">
                    <wps:wsp>
                      <wps:cNvSpPr/>
                      <wps:spPr>
                        <a:xfrm>
                          <a:off x="0" y="0"/>
                          <a:ext cx="5629523" cy="1669774"/>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F4D8A01" id="Rectangle 1" o:spid="_x0000_s1026" style="position:absolute;margin-left:-5pt;margin-top:10.35pt;width:443.25pt;height:13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" filled="f" strokecolor="black [3213]" strokeweight="1pt">
                <w10:wrap anchory="line"/>
              </v:rect>
            </w:pict>
          </mc:Fallback>
        </mc:AlternateContent>
      </w:r>
    </w:p>
    <w:p w:rsidR="00D0206F" w:rsidRPr="005432AC" w:rsidRDefault="00D0206F" w:rsidP="005432AC">
      <w:pPr>
        <w:spacing w:before="120" w:after="120" w:line="240" w:lineRule="auto"/>
        <w:jc w:val="both"/>
        <w:rPr>
          <w:rFonts w:ascii="Segoe UI" w:hAnsi="Segoe UI" w:cs="Segoe UI"/>
          <w:b/>
          <w:szCs w:val="24"/>
        </w:rPr>
      </w:pPr>
      <w:r w:rsidRPr="005432AC">
        <w:rPr>
          <w:rFonts w:ascii="Segoe UI" w:hAnsi="Segoe UI" w:cs="Segoe UI"/>
          <w:b/>
          <w:szCs w:val="24"/>
        </w:rPr>
        <w:t>LESSON LEARNED</w:t>
      </w:r>
    </w:p>
    <w:p w:rsidR="00D0206F" w:rsidRPr="005432AC" w:rsidRDefault="00D0206F" w:rsidP="005432AC">
      <w:pPr>
        <w:spacing w:after="0" w:line="240" w:lineRule="auto"/>
        <w:ind w:right="278"/>
        <w:jc w:val="both"/>
        <w:rPr>
          <w:rFonts w:ascii="Segoe UI" w:hAnsi="Segoe UI" w:cs="Segoe UI"/>
          <w:b/>
          <w:szCs w:val="24"/>
        </w:rPr>
      </w:pPr>
      <w:r w:rsidRPr="005432AC">
        <w:rPr>
          <w:rFonts w:ascii="Segoe UI" w:hAnsi="Segoe UI" w:cs="Segoe UI"/>
          <w:b/>
          <w:szCs w:val="24"/>
        </w:rPr>
        <w:t>High-technology devices are affected in new product development by a</w:t>
      </w:r>
      <w:r w:rsidR="00753182" w:rsidRPr="005432AC">
        <w:rPr>
          <w:rFonts w:ascii="Segoe UI" w:hAnsi="Segoe UI" w:cs="Segoe UI"/>
          <w:b/>
          <w:szCs w:val="24"/>
        </w:rPr>
        <w:t xml:space="preserve"> </w:t>
      </w:r>
      <w:r w:rsidRPr="005432AC">
        <w:rPr>
          <w:rFonts w:ascii="Segoe UI" w:hAnsi="Segoe UI" w:cs="Segoe UI"/>
          <w:b/>
          <w:szCs w:val="24"/>
        </w:rPr>
        <w:t>heterogeneity of variables</w:t>
      </w:r>
    </w:p>
    <w:p w:rsidR="00D0206F" w:rsidRPr="005432AC" w:rsidRDefault="00D0206F" w:rsidP="005432AC">
      <w:pPr>
        <w:spacing w:after="0" w:line="240" w:lineRule="auto"/>
        <w:ind w:right="278"/>
        <w:jc w:val="both"/>
        <w:rPr>
          <w:rFonts w:ascii="Segoe UI" w:hAnsi="Segoe UI" w:cs="Segoe UI"/>
          <w:szCs w:val="24"/>
        </w:rPr>
      </w:pPr>
      <w:r w:rsidRPr="005432AC">
        <w:rPr>
          <w:rFonts w:ascii="Segoe UI" w:hAnsi="Segoe UI" w:cs="Segoe UI"/>
          <w:szCs w:val="24"/>
        </w:rPr>
        <w:t>The case study shows how a number of specificities - product, demand, normative and so</w:t>
      </w:r>
      <w:r w:rsidR="00753182" w:rsidRPr="005432AC">
        <w:rPr>
          <w:rFonts w:ascii="Segoe UI" w:hAnsi="Segoe UI" w:cs="Segoe UI"/>
          <w:szCs w:val="24"/>
        </w:rPr>
        <w:t xml:space="preserve"> </w:t>
      </w:r>
      <w:r w:rsidRPr="005432AC">
        <w:rPr>
          <w:rFonts w:ascii="Segoe UI" w:hAnsi="Segoe UI" w:cs="Segoe UI"/>
          <w:szCs w:val="24"/>
        </w:rPr>
        <w:t>on - can affect new product development. In the analysed business sector (the health care</w:t>
      </w:r>
      <w:r w:rsidR="00753182" w:rsidRPr="005432AC">
        <w:rPr>
          <w:rFonts w:ascii="Segoe UI" w:hAnsi="Segoe UI" w:cs="Segoe UI"/>
          <w:szCs w:val="24"/>
        </w:rPr>
        <w:t xml:space="preserve"> </w:t>
      </w:r>
      <w:r w:rsidRPr="005432AC">
        <w:rPr>
          <w:rFonts w:ascii="Segoe UI" w:hAnsi="Segoe UI" w:cs="Segoe UI"/>
          <w:szCs w:val="24"/>
        </w:rPr>
        <w:t>industry) local human characteristics, practitioners’ habits and regulations are able to strongly</w:t>
      </w:r>
      <w:r w:rsidR="00753182" w:rsidRPr="005432AC">
        <w:rPr>
          <w:rFonts w:ascii="Segoe UI" w:hAnsi="Segoe UI" w:cs="Segoe UI"/>
          <w:szCs w:val="24"/>
        </w:rPr>
        <w:t xml:space="preserve"> </w:t>
      </w:r>
      <w:r w:rsidRPr="005432AC">
        <w:rPr>
          <w:rFonts w:ascii="Segoe UI" w:hAnsi="Segoe UI" w:cs="Segoe UI"/>
          <w:szCs w:val="24"/>
        </w:rPr>
        <w:t>affect the research and development process.</w:t>
      </w:r>
    </w:p>
    <w:p w:rsidR="00753182" w:rsidRPr="00FB26B6" w:rsidRDefault="00753182" w:rsidP="00FB26B6">
      <w:pPr>
        <w:spacing w:after="0" w:line="240" w:lineRule="auto"/>
        <w:jc w:val="both"/>
        <w:rPr>
          <w:rFonts w:ascii="Times New Roman" w:hAnsi="Times New Roman" w:cs="Times New Roman"/>
          <w:sz w:val="24"/>
          <w:szCs w:val="24"/>
        </w:rPr>
      </w:pPr>
    </w:p>
    <w:p w:rsidR="006E26FD" w:rsidRPr="00FB26B6" w:rsidRDefault="006E26FD" w:rsidP="00FB26B6">
      <w:pPr>
        <w:spacing w:after="0" w:line="240" w:lineRule="auto"/>
        <w:jc w:val="both"/>
        <w:rPr>
          <w:rFonts w:ascii="Times New Roman" w:hAnsi="Times New Roman" w:cs="Times New Roman"/>
          <w:sz w:val="24"/>
          <w:szCs w:val="24"/>
        </w:rPr>
      </w:pPr>
    </w:p>
    <w:p w:rsidR="00753182" w:rsidRPr="00FB26B6" w:rsidRDefault="00753182" w:rsidP="00FB26B6">
      <w:pPr>
        <w:spacing w:after="0" w:line="240" w:lineRule="auto"/>
        <w:jc w:val="both"/>
        <w:rPr>
          <w:rFonts w:ascii="Times New Roman" w:hAnsi="Times New Roman" w:cs="Times New Roman"/>
          <w:sz w:val="24"/>
          <w:szCs w:val="24"/>
        </w:rPr>
      </w:pPr>
      <w:r w:rsidRPr="00FB26B6">
        <w:rPr>
          <w:rFonts w:ascii="Times New Roman" w:hAnsi="Times New Roman" w:cs="Times New Roman"/>
          <w:noProof/>
          <w:sz w:val="24"/>
          <w:szCs w:val="24"/>
          <w:lang w:val="en-US"/>
        </w:rPr>
        <mc:AlternateContent>
          <mc:Choice Requires="wps">
            <w:drawing>
              <wp:anchor distT="0" distB="0" distL="114300" distR="114300" simplePos="0" relativeHeight="251661312" behindDoc="0" locked="0" layoutInCell="1" allowOverlap="1" wp14:anchorId="53D20BD4" wp14:editId="3C1CAB44">
                <wp:simplePos x="0" y="0"/>
                <wp:positionH relativeFrom="margin">
                  <wp:posOffset>-55659</wp:posOffset>
                </wp:positionH>
                <wp:positionV relativeFrom="paragraph">
                  <wp:posOffset>101876</wp:posOffset>
                </wp:positionV>
                <wp:extent cx="5621324" cy="1971924"/>
                <wp:effectExtent l="0" t="0" r="17780" b="28575"/>
                <wp:wrapNone/>
                <wp:docPr id="2" name="Rectangle 2"/>
                <wp:cNvGraphicFramePr/>
                <a:graphic xmlns:a="http://schemas.openxmlformats.org/drawingml/2006/main">
                  <a:graphicData uri="http://schemas.microsoft.com/office/word/2010/wordprocessingShape">
                    <wps:wsp>
                      <wps:cNvSpPr/>
                      <wps:spPr>
                        <a:xfrm>
                          <a:off x="0" y="0"/>
                          <a:ext cx="5621324" cy="1971924"/>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A891E74" id="Rectangle 2" o:spid="_x0000_s1026" style="position:absolute;margin-left:-4.4pt;margin-top:8pt;width:442.6pt;height:155.2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" filled="f" strokecolor="black [3213]" strokeweight="1pt">
                <w10:wrap anchorx="margin"/>
              </v:rect>
            </w:pict>
          </mc:Fallback>
        </mc:AlternateContent>
      </w:r>
    </w:p>
    <w:p w:rsidR="00D0206F" w:rsidRPr="005432AC" w:rsidRDefault="00D0206F" w:rsidP="00FB26B6">
      <w:pPr>
        <w:spacing w:after="120" w:line="240" w:lineRule="auto"/>
        <w:jc w:val="both"/>
        <w:rPr>
          <w:rFonts w:ascii="Segoe UI" w:hAnsi="Segoe UI" w:cs="Segoe UI"/>
          <w:b/>
          <w:szCs w:val="24"/>
        </w:rPr>
      </w:pPr>
      <w:r w:rsidRPr="005432AC">
        <w:rPr>
          <w:rFonts w:ascii="Segoe UI" w:hAnsi="Segoe UI" w:cs="Segoe UI"/>
          <w:b/>
          <w:szCs w:val="24"/>
        </w:rPr>
        <w:t>QUESTIONS FOR STUDENTS</w:t>
      </w:r>
    </w:p>
    <w:p w:rsidR="00D0206F" w:rsidRPr="005432AC" w:rsidRDefault="00D0206F" w:rsidP="00FB26B6">
      <w:pPr>
        <w:pStyle w:val="ListParagraph"/>
        <w:numPr>
          <w:ilvl w:val="0"/>
          <w:numId w:val="12"/>
        </w:numPr>
        <w:spacing w:after="0" w:line="240" w:lineRule="auto"/>
        <w:ind w:right="278"/>
        <w:jc w:val="both"/>
        <w:rPr>
          <w:rFonts w:ascii="Segoe UI" w:hAnsi="Segoe UI" w:cs="Segoe UI"/>
          <w:szCs w:val="24"/>
        </w:rPr>
      </w:pPr>
      <w:r w:rsidRPr="005432AC">
        <w:rPr>
          <w:rFonts w:ascii="Segoe UI" w:hAnsi="Segoe UI" w:cs="Segoe UI"/>
          <w:szCs w:val="24"/>
        </w:rPr>
        <w:t>What are the difficulties that a firm encounters during the internalisation of its R&amp;D</w:t>
      </w:r>
      <w:r w:rsidR="00753182" w:rsidRPr="005432AC">
        <w:rPr>
          <w:rFonts w:ascii="Segoe UI" w:hAnsi="Segoe UI" w:cs="Segoe UI"/>
          <w:szCs w:val="24"/>
        </w:rPr>
        <w:t xml:space="preserve"> </w:t>
      </w:r>
      <w:r w:rsidRPr="005432AC">
        <w:rPr>
          <w:rFonts w:ascii="Segoe UI" w:hAnsi="Segoe UI" w:cs="Segoe UI"/>
          <w:szCs w:val="24"/>
        </w:rPr>
        <w:t>activities?</w:t>
      </w:r>
    </w:p>
    <w:p w:rsidR="00D0206F" w:rsidRPr="005432AC" w:rsidRDefault="00D0206F" w:rsidP="00FB26B6">
      <w:pPr>
        <w:pStyle w:val="ListParagraph"/>
        <w:numPr>
          <w:ilvl w:val="0"/>
          <w:numId w:val="12"/>
        </w:numPr>
        <w:spacing w:after="0" w:line="240" w:lineRule="auto"/>
        <w:ind w:right="278"/>
        <w:jc w:val="both"/>
        <w:rPr>
          <w:rFonts w:ascii="Segoe UI" w:hAnsi="Segoe UI" w:cs="Segoe UI"/>
          <w:szCs w:val="24"/>
        </w:rPr>
      </w:pPr>
      <w:r w:rsidRPr="005432AC">
        <w:rPr>
          <w:rFonts w:ascii="Segoe UI" w:hAnsi="Segoe UI" w:cs="Segoe UI"/>
          <w:szCs w:val="24"/>
        </w:rPr>
        <w:t>What are the drivers of Lima’s R&amp;D internationalisation process?</w:t>
      </w:r>
    </w:p>
    <w:p w:rsidR="00D0206F" w:rsidRPr="005432AC" w:rsidRDefault="00D0206F" w:rsidP="00FB26B6">
      <w:pPr>
        <w:pStyle w:val="ListParagraph"/>
        <w:numPr>
          <w:ilvl w:val="0"/>
          <w:numId w:val="12"/>
        </w:numPr>
        <w:spacing w:after="0" w:line="240" w:lineRule="auto"/>
        <w:ind w:right="278"/>
        <w:jc w:val="both"/>
        <w:rPr>
          <w:rFonts w:ascii="Segoe UI" w:hAnsi="Segoe UI" w:cs="Segoe UI"/>
          <w:szCs w:val="24"/>
        </w:rPr>
      </w:pPr>
      <w:r w:rsidRPr="005432AC">
        <w:rPr>
          <w:rFonts w:ascii="Segoe UI" w:hAnsi="Segoe UI" w:cs="Segoe UI"/>
          <w:szCs w:val="24"/>
        </w:rPr>
        <w:t>What are the new product development activities internationalised by Lima?</w:t>
      </w:r>
    </w:p>
    <w:p w:rsidR="00753182" w:rsidRPr="005432AC" w:rsidRDefault="00753182" w:rsidP="00FB26B6">
      <w:pPr>
        <w:spacing w:after="0" w:line="240" w:lineRule="auto"/>
        <w:jc w:val="both"/>
        <w:rPr>
          <w:rFonts w:ascii="Segoe UI" w:hAnsi="Segoe UI" w:cs="Segoe UI"/>
          <w:szCs w:val="24"/>
        </w:rPr>
      </w:pPr>
    </w:p>
    <w:p w:rsidR="00D0206F" w:rsidRPr="005432AC" w:rsidRDefault="00D0206F" w:rsidP="00FB26B6">
      <w:pPr>
        <w:spacing w:after="120" w:line="240" w:lineRule="auto"/>
        <w:jc w:val="both"/>
        <w:rPr>
          <w:rFonts w:ascii="Segoe UI" w:hAnsi="Segoe UI" w:cs="Segoe UI"/>
          <w:b/>
          <w:szCs w:val="24"/>
        </w:rPr>
      </w:pPr>
      <w:r w:rsidRPr="005432AC">
        <w:rPr>
          <w:rFonts w:ascii="Segoe UI" w:hAnsi="Segoe UI" w:cs="Segoe UI"/>
          <w:b/>
          <w:szCs w:val="24"/>
        </w:rPr>
        <w:t>OPEN DISCUSSION</w:t>
      </w:r>
    </w:p>
    <w:p w:rsidR="00D0206F" w:rsidRPr="005432AC" w:rsidRDefault="00D0206F" w:rsidP="00FB26B6">
      <w:pPr>
        <w:pStyle w:val="ListParagraph"/>
        <w:numPr>
          <w:ilvl w:val="0"/>
          <w:numId w:val="14"/>
        </w:numPr>
        <w:spacing w:after="0" w:line="240" w:lineRule="auto"/>
        <w:jc w:val="both"/>
        <w:rPr>
          <w:rFonts w:ascii="Segoe UI" w:hAnsi="Segoe UI" w:cs="Segoe UI"/>
          <w:szCs w:val="24"/>
        </w:rPr>
      </w:pPr>
      <w:r w:rsidRPr="005432AC">
        <w:rPr>
          <w:rFonts w:ascii="Segoe UI" w:hAnsi="Segoe UI" w:cs="Segoe UI"/>
          <w:szCs w:val="24"/>
        </w:rPr>
        <w:t>What are the peculiarities of the health care industry?</w:t>
      </w:r>
    </w:p>
    <w:p w:rsidR="00D0206F" w:rsidRPr="005432AC" w:rsidRDefault="00D0206F" w:rsidP="00FB26B6">
      <w:pPr>
        <w:pStyle w:val="ListParagraph"/>
        <w:numPr>
          <w:ilvl w:val="0"/>
          <w:numId w:val="14"/>
        </w:numPr>
        <w:spacing w:after="0" w:line="240" w:lineRule="auto"/>
        <w:jc w:val="both"/>
        <w:rPr>
          <w:rFonts w:ascii="Segoe UI" w:hAnsi="Segoe UI" w:cs="Segoe UI"/>
          <w:szCs w:val="24"/>
        </w:rPr>
      </w:pPr>
      <w:r w:rsidRPr="005432AC">
        <w:rPr>
          <w:rFonts w:ascii="Segoe UI" w:hAnsi="Segoe UI" w:cs="Segoe UI"/>
          <w:szCs w:val="24"/>
        </w:rPr>
        <w:t>Give examples of factors affecting research and development in other sectors.</w:t>
      </w:r>
    </w:p>
    <w:p w:rsidR="008E6691" w:rsidRPr="00FB26B6" w:rsidRDefault="008E6691" w:rsidP="00FB26B6">
      <w:pPr>
        <w:spacing w:after="0" w:line="240" w:lineRule="auto"/>
        <w:jc w:val="both"/>
        <w:rPr>
          <w:rFonts w:ascii="Times New Roman" w:hAnsi="Times New Roman" w:cs="Times New Roman"/>
          <w:sz w:val="24"/>
          <w:szCs w:val="24"/>
        </w:rPr>
      </w:pPr>
    </w:p>
    <w:p w:rsidR="006E26FD" w:rsidRDefault="006E26FD" w:rsidP="00FB26B6">
      <w:pPr>
        <w:spacing w:after="0" w:line="240" w:lineRule="auto"/>
        <w:jc w:val="both"/>
        <w:rPr>
          <w:rFonts w:ascii="Times New Roman" w:hAnsi="Times New Roman" w:cs="Times New Roman"/>
          <w:sz w:val="24"/>
          <w:szCs w:val="24"/>
          <w:lang w:val="en-US"/>
        </w:rPr>
      </w:pPr>
    </w:p>
    <w:p w:rsidR="005432AC" w:rsidRPr="005432AC" w:rsidRDefault="005432AC" w:rsidP="00FB26B6">
      <w:pPr>
        <w:spacing w:after="0" w:line="240" w:lineRule="auto"/>
        <w:jc w:val="both"/>
        <w:rPr>
          <w:rFonts w:ascii="Times New Roman" w:hAnsi="Times New Roman" w:cs="Times New Roman"/>
          <w:sz w:val="24"/>
          <w:szCs w:val="24"/>
          <w:lang w:val="en-US"/>
        </w:rPr>
      </w:pPr>
    </w:p>
    <w:p w:rsidR="00D0206F" w:rsidRPr="005432AC" w:rsidRDefault="00D0206F" w:rsidP="005432AC">
      <w:pPr>
        <w:spacing w:after="240" w:line="240" w:lineRule="auto"/>
        <w:jc w:val="both"/>
        <w:rPr>
          <w:rFonts w:ascii="Arial" w:hAnsi="Arial" w:cs="Arial"/>
          <w:sz w:val="28"/>
          <w:szCs w:val="24"/>
        </w:rPr>
      </w:pPr>
      <w:r w:rsidRPr="005432AC">
        <w:rPr>
          <w:rFonts w:ascii="Arial" w:hAnsi="Arial" w:cs="Arial"/>
          <w:sz w:val="28"/>
          <w:szCs w:val="24"/>
        </w:rPr>
        <w:t>References</w:t>
      </w:r>
    </w:p>
    <w:p w:rsidR="008E6691" w:rsidRPr="005432AC" w:rsidRDefault="00D0206F" w:rsidP="00FB26B6">
      <w:pPr>
        <w:spacing w:after="60" w:line="240" w:lineRule="auto"/>
        <w:ind w:left="446" w:hanging="446"/>
        <w:jc w:val="both"/>
        <w:rPr>
          <w:rFonts w:ascii="Times New Roman" w:hAnsi="Times New Roman" w:cs="Times New Roman"/>
          <w:szCs w:val="24"/>
        </w:rPr>
      </w:pPr>
      <w:r w:rsidRPr="005432AC">
        <w:rPr>
          <w:rFonts w:ascii="Times New Roman" w:hAnsi="Times New Roman" w:cs="Times New Roman"/>
          <w:szCs w:val="24"/>
        </w:rPr>
        <w:t>Brockhoff, K. and von Boehmer, A. (1993). Global R&amp;D activities of German industrial ﬁrms. Iournal</w:t>
      </w:r>
      <w:r w:rsidR="008E6691" w:rsidRPr="005432AC">
        <w:rPr>
          <w:rFonts w:ascii="Times New Roman" w:hAnsi="Times New Roman" w:cs="Times New Roman"/>
          <w:szCs w:val="24"/>
        </w:rPr>
        <w:t xml:space="preserve"> </w:t>
      </w:r>
      <w:r w:rsidRPr="005432AC">
        <w:rPr>
          <w:rFonts w:ascii="Times New Roman" w:hAnsi="Times New Roman" w:cs="Times New Roman"/>
          <w:szCs w:val="24"/>
        </w:rPr>
        <w:t>of Scientiﬁc and Industrial Research, 52(6), 399-406.</w:t>
      </w:r>
      <w:r w:rsidR="008E6691" w:rsidRPr="005432AC">
        <w:rPr>
          <w:rFonts w:ascii="Times New Roman" w:hAnsi="Times New Roman" w:cs="Times New Roman"/>
          <w:szCs w:val="24"/>
        </w:rPr>
        <w:t xml:space="preserve"> </w:t>
      </w:r>
    </w:p>
    <w:p w:rsidR="008E6691" w:rsidRPr="005432AC" w:rsidRDefault="00D0206F" w:rsidP="00FB26B6">
      <w:pPr>
        <w:spacing w:after="60" w:line="240" w:lineRule="auto"/>
        <w:ind w:left="446" w:hanging="446"/>
        <w:jc w:val="both"/>
        <w:rPr>
          <w:rFonts w:ascii="Times New Roman" w:hAnsi="Times New Roman" w:cs="Times New Roman"/>
          <w:szCs w:val="24"/>
        </w:rPr>
      </w:pPr>
      <w:r w:rsidRPr="005432AC">
        <w:rPr>
          <w:rFonts w:ascii="Times New Roman" w:hAnsi="Times New Roman" w:cs="Times New Roman"/>
          <w:szCs w:val="24"/>
        </w:rPr>
        <w:t>Cantwell, J. and Santangelo, G.D. (1999). The frontier of international technology networks:</w:t>
      </w:r>
      <w:r w:rsidR="008E6691" w:rsidRPr="005432AC">
        <w:rPr>
          <w:rFonts w:ascii="Times New Roman" w:hAnsi="Times New Roman" w:cs="Times New Roman"/>
          <w:szCs w:val="24"/>
        </w:rPr>
        <w:t xml:space="preserve"> </w:t>
      </w:r>
      <w:r w:rsidRPr="005432AC">
        <w:rPr>
          <w:rFonts w:ascii="Times New Roman" w:hAnsi="Times New Roman" w:cs="Times New Roman"/>
          <w:szCs w:val="24"/>
        </w:rPr>
        <w:t>sourcing abroad the most highly tacit capabilities. Information Economics and Policy, 11(1), 101-</w:t>
      </w:r>
      <w:r w:rsidR="008E6691" w:rsidRPr="005432AC">
        <w:rPr>
          <w:rFonts w:ascii="Times New Roman" w:hAnsi="Times New Roman" w:cs="Times New Roman"/>
          <w:szCs w:val="24"/>
        </w:rPr>
        <w:t xml:space="preserve"> </w:t>
      </w:r>
      <w:r w:rsidRPr="005432AC">
        <w:rPr>
          <w:rFonts w:ascii="Times New Roman" w:hAnsi="Times New Roman" w:cs="Times New Roman"/>
          <w:szCs w:val="24"/>
        </w:rPr>
        <w:t>123.</w:t>
      </w:r>
      <w:r w:rsidR="008E6691" w:rsidRPr="005432AC">
        <w:rPr>
          <w:rFonts w:ascii="Times New Roman" w:hAnsi="Times New Roman" w:cs="Times New Roman"/>
          <w:szCs w:val="24"/>
        </w:rPr>
        <w:t xml:space="preserve"> </w:t>
      </w:r>
    </w:p>
    <w:p w:rsidR="008E6691" w:rsidRPr="005432AC" w:rsidRDefault="00D0206F" w:rsidP="00FB26B6">
      <w:pPr>
        <w:spacing w:after="60" w:line="240" w:lineRule="auto"/>
        <w:ind w:left="446" w:hanging="446"/>
        <w:jc w:val="both"/>
        <w:rPr>
          <w:rFonts w:ascii="Times New Roman" w:hAnsi="Times New Roman" w:cs="Times New Roman"/>
          <w:szCs w:val="24"/>
        </w:rPr>
      </w:pPr>
      <w:r w:rsidRPr="005432AC">
        <w:rPr>
          <w:rFonts w:ascii="Times New Roman" w:hAnsi="Times New Roman" w:cs="Times New Roman"/>
          <w:szCs w:val="24"/>
        </w:rPr>
        <w:t>Chiesa, V. (1995). Globalizing R&amp;D around centres of excellence. Long Range Planning, 28(6), 19-28.</w:t>
      </w:r>
      <w:r w:rsidR="008E6691" w:rsidRPr="005432AC">
        <w:rPr>
          <w:rFonts w:ascii="Times New Roman" w:hAnsi="Times New Roman" w:cs="Times New Roman"/>
          <w:szCs w:val="24"/>
        </w:rPr>
        <w:t xml:space="preserve"> </w:t>
      </w:r>
    </w:p>
    <w:p w:rsidR="008E6691" w:rsidRPr="005432AC" w:rsidRDefault="00D0206F" w:rsidP="00FB26B6">
      <w:pPr>
        <w:spacing w:after="60" w:line="240" w:lineRule="auto"/>
        <w:ind w:left="446" w:hanging="446"/>
        <w:jc w:val="both"/>
        <w:rPr>
          <w:rFonts w:ascii="Times New Roman" w:hAnsi="Times New Roman" w:cs="Times New Roman"/>
          <w:szCs w:val="24"/>
        </w:rPr>
      </w:pPr>
      <w:r w:rsidRPr="005432AC">
        <w:rPr>
          <w:rFonts w:ascii="Times New Roman" w:hAnsi="Times New Roman" w:cs="Times New Roman"/>
          <w:szCs w:val="24"/>
        </w:rPr>
        <w:t>De Meyer, A. (1993). Internationalizing R&amp;D improves a firm’s technical learning. Research Technology</w:t>
      </w:r>
      <w:r w:rsidR="008E6691" w:rsidRPr="005432AC">
        <w:rPr>
          <w:rFonts w:ascii="Times New Roman" w:hAnsi="Times New Roman" w:cs="Times New Roman"/>
          <w:szCs w:val="24"/>
        </w:rPr>
        <w:t xml:space="preserve"> </w:t>
      </w:r>
      <w:r w:rsidRPr="005432AC">
        <w:rPr>
          <w:rFonts w:ascii="Times New Roman" w:hAnsi="Times New Roman" w:cs="Times New Roman"/>
          <w:szCs w:val="24"/>
        </w:rPr>
        <w:t>Management, 42(4), 42-49.</w:t>
      </w:r>
      <w:r w:rsidR="008E6691" w:rsidRPr="005432AC">
        <w:rPr>
          <w:rFonts w:ascii="Times New Roman" w:hAnsi="Times New Roman" w:cs="Times New Roman"/>
          <w:szCs w:val="24"/>
        </w:rPr>
        <w:t xml:space="preserve"> </w:t>
      </w:r>
    </w:p>
    <w:p w:rsidR="008E6691" w:rsidRPr="005432AC" w:rsidRDefault="00D0206F" w:rsidP="00FB26B6">
      <w:pPr>
        <w:spacing w:after="60" w:line="240" w:lineRule="auto"/>
        <w:ind w:left="446" w:hanging="446"/>
        <w:jc w:val="both"/>
        <w:rPr>
          <w:rFonts w:ascii="Times New Roman" w:hAnsi="Times New Roman" w:cs="Times New Roman"/>
          <w:szCs w:val="24"/>
        </w:rPr>
      </w:pPr>
      <w:r w:rsidRPr="005432AC">
        <w:rPr>
          <w:rFonts w:ascii="Times New Roman" w:hAnsi="Times New Roman" w:cs="Times New Roman"/>
          <w:szCs w:val="24"/>
        </w:rPr>
        <w:t>De Meyer, A. and Mizushima, A. (1989). Global R&amp;D management. R&amp;D Management, 19(2), 135-</w:t>
      </w:r>
      <w:r w:rsidR="008E6691" w:rsidRPr="005432AC">
        <w:rPr>
          <w:rFonts w:ascii="Times New Roman" w:hAnsi="Times New Roman" w:cs="Times New Roman"/>
          <w:szCs w:val="24"/>
        </w:rPr>
        <w:t xml:space="preserve"> </w:t>
      </w:r>
      <w:r w:rsidRPr="005432AC">
        <w:rPr>
          <w:rFonts w:ascii="Times New Roman" w:hAnsi="Times New Roman" w:cs="Times New Roman"/>
          <w:szCs w:val="24"/>
        </w:rPr>
        <w:t>146.</w:t>
      </w:r>
      <w:r w:rsidR="008E6691" w:rsidRPr="005432AC">
        <w:rPr>
          <w:rFonts w:ascii="Times New Roman" w:hAnsi="Times New Roman" w:cs="Times New Roman"/>
          <w:szCs w:val="24"/>
        </w:rPr>
        <w:t xml:space="preserve">  </w:t>
      </w:r>
    </w:p>
    <w:p w:rsidR="008E6691" w:rsidRPr="005432AC" w:rsidRDefault="008E6691" w:rsidP="00FB26B6">
      <w:pPr>
        <w:spacing w:after="60" w:line="240" w:lineRule="auto"/>
        <w:ind w:left="446" w:hanging="446"/>
        <w:jc w:val="both"/>
        <w:rPr>
          <w:rFonts w:ascii="Times New Roman" w:hAnsi="Times New Roman" w:cs="Times New Roman"/>
          <w:szCs w:val="24"/>
        </w:rPr>
      </w:pPr>
      <w:r w:rsidRPr="005432AC">
        <w:rPr>
          <w:rFonts w:ascii="Times New Roman" w:hAnsi="Times New Roman" w:cs="Times New Roman"/>
          <w:szCs w:val="24"/>
        </w:rPr>
        <w:lastRenderedPageBreak/>
        <w:t xml:space="preserve">Gassmann, O. and von Zedtwitz, M. (1999). New concepts and trends in international R&amp;D organization. Research Policy, 28(2), 231-250. </w:t>
      </w:r>
    </w:p>
    <w:p w:rsidR="008E6691" w:rsidRPr="005432AC" w:rsidRDefault="008E6691" w:rsidP="00FB26B6">
      <w:pPr>
        <w:spacing w:after="60" w:line="240" w:lineRule="auto"/>
        <w:ind w:left="446" w:hanging="446"/>
        <w:jc w:val="both"/>
        <w:rPr>
          <w:rFonts w:ascii="Times New Roman" w:hAnsi="Times New Roman" w:cs="Times New Roman"/>
          <w:szCs w:val="24"/>
        </w:rPr>
      </w:pPr>
      <w:r w:rsidRPr="005432AC">
        <w:rPr>
          <w:rFonts w:ascii="Times New Roman" w:hAnsi="Times New Roman" w:cs="Times New Roman"/>
          <w:szCs w:val="24"/>
        </w:rPr>
        <w:t xml:space="preserve">Hakanson, L. and Nobel, R. (1993). Foreign research and development in Swedish multinationals. Research Policy, 22(5), 373-396. </w:t>
      </w:r>
    </w:p>
    <w:p w:rsidR="008E6691" w:rsidRPr="005432AC" w:rsidRDefault="008E6691" w:rsidP="00FB26B6">
      <w:pPr>
        <w:spacing w:after="60" w:line="240" w:lineRule="auto"/>
        <w:ind w:left="446" w:hanging="446"/>
        <w:jc w:val="both"/>
        <w:rPr>
          <w:rFonts w:ascii="Times New Roman" w:hAnsi="Times New Roman" w:cs="Times New Roman"/>
          <w:szCs w:val="24"/>
        </w:rPr>
      </w:pPr>
      <w:r w:rsidRPr="005432AC">
        <w:rPr>
          <w:rFonts w:ascii="Times New Roman" w:hAnsi="Times New Roman" w:cs="Times New Roman"/>
          <w:szCs w:val="24"/>
        </w:rPr>
        <w:t xml:space="preserve">Hakanson, L. and Zander, U. (1988). International management of R&amp;D: the Swedish experience. R&amp;D Management, 18(3), 217-226. </w:t>
      </w:r>
    </w:p>
    <w:p w:rsidR="008E6691" w:rsidRPr="005432AC" w:rsidRDefault="008E6691" w:rsidP="00FB26B6">
      <w:pPr>
        <w:spacing w:after="60" w:line="240" w:lineRule="auto"/>
        <w:ind w:left="446" w:hanging="446"/>
        <w:jc w:val="both"/>
        <w:rPr>
          <w:rFonts w:ascii="Times New Roman" w:hAnsi="Times New Roman" w:cs="Times New Roman"/>
          <w:szCs w:val="24"/>
        </w:rPr>
      </w:pPr>
      <w:r w:rsidRPr="005432AC">
        <w:rPr>
          <w:rFonts w:ascii="Times New Roman" w:hAnsi="Times New Roman" w:cs="Times New Roman"/>
          <w:szCs w:val="24"/>
        </w:rPr>
        <w:t xml:space="preserve">Patel, P. and Pavitt, K. (1991). Large ﬁrms in the production of the world's technology: an important case of non-globalisation. lournal of International Business Studies, 22(1), 1-21. </w:t>
      </w:r>
    </w:p>
    <w:p w:rsidR="008E6691" w:rsidRPr="005432AC" w:rsidRDefault="008E6691" w:rsidP="00FB26B6">
      <w:pPr>
        <w:spacing w:after="60" w:line="240" w:lineRule="auto"/>
        <w:ind w:left="446" w:hanging="446"/>
        <w:jc w:val="both"/>
        <w:rPr>
          <w:rFonts w:ascii="Times New Roman" w:hAnsi="Times New Roman" w:cs="Times New Roman"/>
          <w:szCs w:val="24"/>
        </w:rPr>
      </w:pPr>
      <w:r w:rsidRPr="005432AC">
        <w:rPr>
          <w:rFonts w:ascii="Times New Roman" w:hAnsi="Times New Roman" w:cs="Times New Roman"/>
          <w:szCs w:val="24"/>
        </w:rPr>
        <w:t xml:space="preserve">Taggart, ].H. (1991). Determinants of foreign R&amp;D locational decision in the pharmaceutical industry. R&amp;D Management, 21(3), 229-240. </w:t>
      </w:r>
    </w:p>
    <w:p w:rsidR="00374FAA" w:rsidRPr="005432AC" w:rsidRDefault="008E6691" w:rsidP="00FB26B6">
      <w:pPr>
        <w:spacing w:after="60" w:line="240" w:lineRule="auto"/>
        <w:ind w:left="446" w:hanging="446"/>
        <w:jc w:val="both"/>
        <w:rPr>
          <w:rFonts w:ascii="Times New Roman" w:hAnsi="Times New Roman" w:cs="Times New Roman"/>
          <w:szCs w:val="24"/>
        </w:rPr>
      </w:pPr>
      <w:r w:rsidRPr="005432AC">
        <w:rPr>
          <w:rFonts w:ascii="Times New Roman" w:hAnsi="Times New Roman" w:cs="Times New Roman"/>
          <w:szCs w:val="24"/>
        </w:rPr>
        <w:t xml:space="preserve">Von Zedtwitz, M. and Gassmann, O. (2002). Market versus technology drive in R&amp;D internationalization: four different patterns of managing research and development. Research Policy, 31(4), 569-588. </w:t>
      </w:r>
    </w:p>
    <w:sectPr w:rsidR="00374FAA" w:rsidRPr="005432AC" w:rsidSect="009B43E4">
      <w:headerReference w:type="even" r:id="rId7"/>
      <w:headerReference w:type="default" r:id="rId8"/>
      <w:pgSz w:w="12240" w:h="15840" w:code="1"/>
      <w:pgMar w:top="1728" w:right="1728" w:bottom="1152" w:left="1728" w:header="706" w:footer="706" w:gutter="0"/>
      <w:pgNumType w:start="133"/>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871C4" w:rsidRDefault="00C871C4" w:rsidP="00FB26B6">
      <w:pPr>
        <w:spacing w:after="0" w:line="240" w:lineRule="auto"/>
      </w:pPr>
      <w:r>
        <w:separator/>
      </w:r>
    </w:p>
  </w:endnote>
  <w:endnote w:type="continuationSeparator" w:id="0">
    <w:p w:rsidR="00C871C4" w:rsidRDefault="00C871C4" w:rsidP="00FB26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Impact">
    <w:panose1 w:val="020B080603090205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871C4" w:rsidRDefault="00C871C4" w:rsidP="00FB26B6">
      <w:pPr>
        <w:spacing w:after="0" w:line="240" w:lineRule="auto"/>
      </w:pPr>
      <w:r>
        <w:separator/>
      </w:r>
    </w:p>
  </w:footnote>
  <w:footnote w:type="continuationSeparator" w:id="0">
    <w:p w:rsidR="00C871C4" w:rsidRDefault="00C871C4" w:rsidP="00FB26B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48465442"/>
      <w:docPartObj>
        <w:docPartGallery w:val="Page Numbers (Top of Page)"/>
        <w:docPartUnique/>
      </w:docPartObj>
    </w:sdtPr>
    <w:sdtEndPr>
      <w:rPr>
        <w:noProof/>
      </w:rPr>
    </w:sdtEndPr>
    <w:sdtContent>
      <w:p w:rsidR="00FB26B6" w:rsidRDefault="00FB26B6">
        <w:pPr>
          <w:pStyle w:val="Header"/>
        </w:pPr>
        <w:r>
          <w:fldChar w:fldCharType="begin"/>
        </w:r>
        <w:r>
          <w:instrText xml:space="preserve"> PAGE   \* MERGEFORMAT </w:instrText>
        </w:r>
        <w:r>
          <w:fldChar w:fldCharType="separate"/>
        </w:r>
        <w:r w:rsidR="00D30926">
          <w:rPr>
            <w:noProof/>
          </w:rPr>
          <w:t>144</w:t>
        </w:r>
        <w:r>
          <w:rPr>
            <w:noProof/>
          </w:rPr>
          <w:fldChar w:fldCharType="end"/>
        </w:r>
        <w:r>
          <w:rPr>
            <w:noProof/>
            <w:lang w:val="en-US"/>
          </w:rPr>
          <w:t xml:space="preserve">   </w:t>
        </w:r>
        <w:r w:rsidRPr="00FB26B6">
          <w:rPr>
            <w:noProof/>
            <w:spacing w:val="10"/>
            <w:lang w:val="en-US"/>
          </w:rPr>
          <w:t>International Operations Management</w:t>
        </w:r>
      </w:p>
    </w:sdtContent>
  </w:sdt>
  <w:p w:rsidR="00FB26B6" w:rsidRDefault="00FB26B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B26B6" w:rsidRDefault="00FB26B6">
    <w:pPr>
      <w:pStyle w:val="Header"/>
      <w:jc w:val="right"/>
    </w:pPr>
    <w:r w:rsidRPr="00FB26B6">
      <w:rPr>
        <w:spacing w:val="10"/>
        <w:lang w:val="en-US"/>
      </w:rPr>
      <w:t>LIMA Case Study</w:t>
    </w:r>
    <w:r>
      <w:rPr>
        <w:lang w:val="en-US"/>
      </w:rPr>
      <w:t xml:space="preserve">    </w:t>
    </w:r>
    <w:sdt>
      <w:sdtPr>
        <w:id w:val="-904292367"/>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D30926">
          <w:rPr>
            <w:noProof/>
          </w:rPr>
          <w:t>145</w:t>
        </w:r>
        <w:r>
          <w:rPr>
            <w:noProof/>
          </w:rPr>
          <w:fldChar w:fldCharType="end"/>
        </w:r>
      </w:sdtContent>
    </w:sdt>
  </w:p>
  <w:p w:rsidR="00FB26B6" w:rsidRDefault="00FB26B6" w:rsidP="00FB26B6">
    <w:pPr>
      <w:pStyle w:val="Heade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7D509B"/>
    <w:multiLevelType w:val="hybridMultilevel"/>
    <w:tmpl w:val="22E038FC"/>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nsid w:val="037B4565"/>
    <w:multiLevelType w:val="hybridMultilevel"/>
    <w:tmpl w:val="EF566D42"/>
    <w:lvl w:ilvl="0" w:tplc="04210001">
      <w:start w:val="1"/>
      <w:numFmt w:val="bullet"/>
      <w:lvlText w:val=""/>
      <w:lvlJc w:val="left"/>
      <w:pPr>
        <w:ind w:left="360" w:hanging="360"/>
      </w:pPr>
      <w:rPr>
        <w:rFonts w:ascii="Symbol" w:hAnsi="Symbol" w:hint="default"/>
      </w:rPr>
    </w:lvl>
    <w:lvl w:ilvl="1" w:tplc="04210003" w:tentative="1">
      <w:start w:val="1"/>
      <w:numFmt w:val="bullet"/>
      <w:lvlText w:val="o"/>
      <w:lvlJc w:val="left"/>
      <w:pPr>
        <w:ind w:left="1080" w:hanging="360"/>
      </w:pPr>
      <w:rPr>
        <w:rFonts w:ascii="Courier New" w:hAnsi="Courier New" w:cs="Courier New" w:hint="default"/>
      </w:rPr>
    </w:lvl>
    <w:lvl w:ilvl="2" w:tplc="04210005" w:tentative="1">
      <w:start w:val="1"/>
      <w:numFmt w:val="bullet"/>
      <w:lvlText w:val=""/>
      <w:lvlJc w:val="left"/>
      <w:pPr>
        <w:ind w:left="1800" w:hanging="360"/>
      </w:pPr>
      <w:rPr>
        <w:rFonts w:ascii="Wingdings" w:hAnsi="Wingdings" w:hint="default"/>
      </w:rPr>
    </w:lvl>
    <w:lvl w:ilvl="3" w:tplc="04210001" w:tentative="1">
      <w:start w:val="1"/>
      <w:numFmt w:val="bullet"/>
      <w:lvlText w:val=""/>
      <w:lvlJc w:val="left"/>
      <w:pPr>
        <w:ind w:left="2520" w:hanging="360"/>
      </w:pPr>
      <w:rPr>
        <w:rFonts w:ascii="Symbol" w:hAnsi="Symbol" w:hint="default"/>
      </w:rPr>
    </w:lvl>
    <w:lvl w:ilvl="4" w:tplc="04210003" w:tentative="1">
      <w:start w:val="1"/>
      <w:numFmt w:val="bullet"/>
      <w:lvlText w:val="o"/>
      <w:lvlJc w:val="left"/>
      <w:pPr>
        <w:ind w:left="3240" w:hanging="360"/>
      </w:pPr>
      <w:rPr>
        <w:rFonts w:ascii="Courier New" w:hAnsi="Courier New" w:cs="Courier New" w:hint="default"/>
      </w:rPr>
    </w:lvl>
    <w:lvl w:ilvl="5" w:tplc="04210005" w:tentative="1">
      <w:start w:val="1"/>
      <w:numFmt w:val="bullet"/>
      <w:lvlText w:val=""/>
      <w:lvlJc w:val="left"/>
      <w:pPr>
        <w:ind w:left="3960" w:hanging="360"/>
      </w:pPr>
      <w:rPr>
        <w:rFonts w:ascii="Wingdings" w:hAnsi="Wingdings" w:hint="default"/>
      </w:rPr>
    </w:lvl>
    <w:lvl w:ilvl="6" w:tplc="04210001" w:tentative="1">
      <w:start w:val="1"/>
      <w:numFmt w:val="bullet"/>
      <w:lvlText w:val=""/>
      <w:lvlJc w:val="left"/>
      <w:pPr>
        <w:ind w:left="4680" w:hanging="360"/>
      </w:pPr>
      <w:rPr>
        <w:rFonts w:ascii="Symbol" w:hAnsi="Symbol" w:hint="default"/>
      </w:rPr>
    </w:lvl>
    <w:lvl w:ilvl="7" w:tplc="04210003" w:tentative="1">
      <w:start w:val="1"/>
      <w:numFmt w:val="bullet"/>
      <w:lvlText w:val="o"/>
      <w:lvlJc w:val="left"/>
      <w:pPr>
        <w:ind w:left="5400" w:hanging="360"/>
      </w:pPr>
      <w:rPr>
        <w:rFonts w:ascii="Courier New" w:hAnsi="Courier New" w:cs="Courier New" w:hint="default"/>
      </w:rPr>
    </w:lvl>
    <w:lvl w:ilvl="8" w:tplc="04210005" w:tentative="1">
      <w:start w:val="1"/>
      <w:numFmt w:val="bullet"/>
      <w:lvlText w:val=""/>
      <w:lvlJc w:val="left"/>
      <w:pPr>
        <w:ind w:left="6120" w:hanging="360"/>
      </w:pPr>
      <w:rPr>
        <w:rFonts w:ascii="Wingdings" w:hAnsi="Wingdings" w:hint="default"/>
      </w:rPr>
    </w:lvl>
  </w:abstractNum>
  <w:abstractNum w:abstractNumId="2">
    <w:nsid w:val="05182173"/>
    <w:multiLevelType w:val="hybridMultilevel"/>
    <w:tmpl w:val="F0EC207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
    <w:nsid w:val="10594672"/>
    <w:multiLevelType w:val="multilevel"/>
    <w:tmpl w:val="6B169F32"/>
    <w:lvl w:ilvl="0">
      <w:start w:val="1"/>
      <w:numFmt w:val="decimal"/>
      <w:lvlText w:val="%1."/>
      <w:lvlJc w:val="left"/>
      <w:pPr>
        <w:tabs>
          <w:tab w:val="decimal" w:pos="360"/>
        </w:tabs>
        <w:ind w:left="720"/>
      </w:pPr>
      <w:rPr>
        <w:rFonts w:ascii="Times New Roman" w:hAnsi="Times New Roman"/>
        <w:i/>
        <w:strike w:val="0"/>
        <w:color w:val="000000"/>
        <w:spacing w:val="-4"/>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08A3E62"/>
    <w:multiLevelType w:val="hybridMultilevel"/>
    <w:tmpl w:val="DD328C1E"/>
    <w:lvl w:ilvl="0" w:tplc="04210001">
      <w:start w:val="1"/>
      <w:numFmt w:val="bullet"/>
      <w:lvlText w:val=""/>
      <w:lvlJc w:val="left"/>
      <w:pPr>
        <w:ind w:left="360" w:hanging="360"/>
      </w:pPr>
      <w:rPr>
        <w:rFonts w:ascii="Symbol" w:hAnsi="Symbol" w:hint="default"/>
      </w:rPr>
    </w:lvl>
    <w:lvl w:ilvl="1" w:tplc="04210003" w:tentative="1">
      <w:start w:val="1"/>
      <w:numFmt w:val="bullet"/>
      <w:lvlText w:val="o"/>
      <w:lvlJc w:val="left"/>
      <w:pPr>
        <w:ind w:left="1080" w:hanging="360"/>
      </w:pPr>
      <w:rPr>
        <w:rFonts w:ascii="Courier New" w:hAnsi="Courier New" w:cs="Courier New" w:hint="default"/>
      </w:rPr>
    </w:lvl>
    <w:lvl w:ilvl="2" w:tplc="04210005" w:tentative="1">
      <w:start w:val="1"/>
      <w:numFmt w:val="bullet"/>
      <w:lvlText w:val=""/>
      <w:lvlJc w:val="left"/>
      <w:pPr>
        <w:ind w:left="1800" w:hanging="360"/>
      </w:pPr>
      <w:rPr>
        <w:rFonts w:ascii="Wingdings" w:hAnsi="Wingdings" w:hint="default"/>
      </w:rPr>
    </w:lvl>
    <w:lvl w:ilvl="3" w:tplc="04210001" w:tentative="1">
      <w:start w:val="1"/>
      <w:numFmt w:val="bullet"/>
      <w:lvlText w:val=""/>
      <w:lvlJc w:val="left"/>
      <w:pPr>
        <w:ind w:left="2520" w:hanging="360"/>
      </w:pPr>
      <w:rPr>
        <w:rFonts w:ascii="Symbol" w:hAnsi="Symbol" w:hint="default"/>
      </w:rPr>
    </w:lvl>
    <w:lvl w:ilvl="4" w:tplc="04210003" w:tentative="1">
      <w:start w:val="1"/>
      <w:numFmt w:val="bullet"/>
      <w:lvlText w:val="o"/>
      <w:lvlJc w:val="left"/>
      <w:pPr>
        <w:ind w:left="3240" w:hanging="360"/>
      </w:pPr>
      <w:rPr>
        <w:rFonts w:ascii="Courier New" w:hAnsi="Courier New" w:cs="Courier New" w:hint="default"/>
      </w:rPr>
    </w:lvl>
    <w:lvl w:ilvl="5" w:tplc="04210005" w:tentative="1">
      <w:start w:val="1"/>
      <w:numFmt w:val="bullet"/>
      <w:lvlText w:val=""/>
      <w:lvlJc w:val="left"/>
      <w:pPr>
        <w:ind w:left="3960" w:hanging="360"/>
      </w:pPr>
      <w:rPr>
        <w:rFonts w:ascii="Wingdings" w:hAnsi="Wingdings" w:hint="default"/>
      </w:rPr>
    </w:lvl>
    <w:lvl w:ilvl="6" w:tplc="04210001" w:tentative="1">
      <w:start w:val="1"/>
      <w:numFmt w:val="bullet"/>
      <w:lvlText w:val=""/>
      <w:lvlJc w:val="left"/>
      <w:pPr>
        <w:ind w:left="4680" w:hanging="360"/>
      </w:pPr>
      <w:rPr>
        <w:rFonts w:ascii="Symbol" w:hAnsi="Symbol" w:hint="default"/>
      </w:rPr>
    </w:lvl>
    <w:lvl w:ilvl="7" w:tplc="04210003" w:tentative="1">
      <w:start w:val="1"/>
      <w:numFmt w:val="bullet"/>
      <w:lvlText w:val="o"/>
      <w:lvlJc w:val="left"/>
      <w:pPr>
        <w:ind w:left="5400" w:hanging="360"/>
      </w:pPr>
      <w:rPr>
        <w:rFonts w:ascii="Courier New" w:hAnsi="Courier New" w:cs="Courier New" w:hint="default"/>
      </w:rPr>
    </w:lvl>
    <w:lvl w:ilvl="8" w:tplc="04210005" w:tentative="1">
      <w:start w:val="1"/>
      <w:numFmt w:val="bullet"/>
      <w:lvlText w:val=""/>
      <w:lvlJc w:val="left"/>
      <w:pPr>
        <w:ind w:left="6120" w:hanging="360"/>
      </w:pPr>
      <w:rPr>
        <w:rFonts w:ascii="Wingdings" w:hAnsi="Wingdings" w:hint="default"/>
      </w:rPr>
    </w:lvl>
  </w:abstractNum>
  <w:abstractNum w:abstractNumId="5">
    <w:nsid w:val="1A432A7A"/>
    <w:multiLevelType w:val="multilevel"/>
    <w:tmpl w:val="6B260D8A"/>
    <w:lvl w:ilvl="0">
      <w:start w:val="7"/>
      <w:numFmt w:val="decimal"/>
      <w:lvlText w:val="%1."/>
      <w:lvlJc w:val="left"/>
      <w:pPr>
        <w:tabs>
          <w:tab w:val="decimal" w:pos="288"/>
        </w:tabs>
        <w:ind w:left="720"/>
      </w:pPr>
      <w:rPr>
        <w:rFonts w:ascii="Times New Roman" w:hAnsi="Times New Roman"/>
        <w:strike w:val="0"/>
        <w:color w:val="0C0C0D"/>
        <w:spacing w:val="1"/>
        <w:w w:val="100"/>
        <w:sz w:val="21"/>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B303BA4"/>
    <w:multiLevelType w:val="multilevel"/>
    <w:tmpl w:val="6E8C6D46"/>
    <w:lvl w:ilvl="0">
      <w:start w:val="1"/>
      <w:numFmt w:val="bullet"/>
      <w:lvlText w:val=""/>
      <w:lvlJc w:val="left"/>
      <w:pPr>
        <w:tabs>
          <w:tab w:val="decimal" w:pos="360"/>
        </w:tabs>
        <w:ind w:left="720"/>
      </w:pPr>
      <w:rPr>
        <w:rFonts w:ascii="Symbol" w:hAnsi="Symbol"/>
        <w:strike w:val="0"/>
        <w:color w:val="000000"/>
        <w:spacing w:val="11"/>
        <w:w w:val="100"/>
        <w:sz w:val="20"/>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DB013CE"/>
    <w:multiLevelType w:val="hybridMultilevel"/>
    <w:tmpl w:val="DF58D9B2"/>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
    <w:nsid w:val="1E002218"/>
    <w:multiLevelType w:val="hybridMultilevel"/>
    <w:tmpl w:val="445E39C8"/>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9">
    <w:nsid w:val="22F66826"/>
    <w:multiLevelType w:val="hybridMultilevel"/>
    <w:tmpl w:val="8976D9A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0">
    <w:nsid w:val="338363B7"/>
    <w:multiLevelType w:val="hybridMultilevel"/>
    <w:tmpl w:val="5CC0A632"/>
    <w:lvl w:ilvl="0" w:tplc="04210001">
      <w:start w:val="1"/>
      <w:numFmt w:val="bullet"/>
      <w:lvlText w:val=""/>
      <w:lvlJc w:val="left"/>
      <w:pPr>
        <w:ind w:left="360" w:hanging="360"/>
      </w:pPr>
      <w:rPr>
        <w:rFonts w:ascii="Symbol" w:hAnsi="Symbol" w:hint="default"/>
      </w:rPr>
    </w:lvl>
    <w:lvl w:ilvl="1" w:tplc="04210003" w:tentative="1">
      <w:start w:val="1"/>
      <w:numFmt w:val="bullet"/>
      <w:lvlText w:val="o"/>
      <w:lvlJc w:val="left"/>
      <w:pPr>
        <w:ind w:left="1080" w:hanging="360"/>
      </w:pPr>
      <w:rPr>
        <w:rFonts w:ascii="Courier New" w:hAnsi="Courier New" w:cs="Courier New" w:hint="default"/>
      </w:rPr>
    </w:lvl>
    <w:lvl w:ilvl="2" w:tplc="04210005" w:tentative="1">
      <w:start w:val="1"/>
      <w:numFmt w:val="bullet"/>
      <w:lvlText w:val=""/>
      <w:lvlJc w:val="left"/>
      <w:pPr>
        <w:ind w:left="1800" w:hanging="360"/>
      </w:pPr>
      <w:rPr>
        <w:rFonts w:ascii="Wingdings" w:hAnsi="Wingdings" w:hint="default"/>
      </w:rPr>
    </w:lvl>
    <w:lvl w:ilvl="3" w:tplc="04210001" w:tentative="1">
      <w:start w:val="1"/>
      <w:numFmt w:val="bullet"/>
      <w:lvlText w:val=""/>
      <w:lvlJc w:val="left"/>
      <w:pPr>
        <w:ind w:left="2520" w:hanging="360"/>
      </w:pPr>
      <w:rPr>
        <w:rFonts w:ascii="Symbol" w:hAnsi="Symbol" w:hint="default"/>
      </w:rPr>
    </w:lvl>
    <w:lvl w:ilvl="4" w:tplc="04210003" w:tentative="1">
      <w:start w:val="1"/>
      <w:numFmt w:val="bullet"/>
      <w:lvlText w:val="o"/>
      <w:lvlJc w:val="left"/>
      <w:pPr>
        <w:ind w:left="3240" w:hanging="360"/>
      </w:pPr>
      <w:rPr>
        <w:rFonts w:ascii="Courier New" w:hAnsi="Courier New" w:cs="Courier New" w:hint="default"/>
      </w:rPr>
    </w:lvl>
    <w:lvl w:ilvl="5" w:tplc="04210005" w:tentative="1">
      <w:start w:val="1"/>
      <w:numFmt w:val="bullet"/>
      <w:lvlText w:val=""/>
      <w:lvlJc w:val="left"/>
      <w:pPr>
        <w:ind w:left="3960" w:hanging="360"/>
      </w:pPr>
      <w:rPr>
        <w:rFonts w:ascii="Wingdings" w:hAnsi="Wingdings" w:hint="default"/>
      </w:rPr>
    </w:lvl>
    <w:lvl w:ilvl="6" w:tplc="04210001" w:tentative="1">
      <w:start w:val="1"/>
      <w:numFmt w:val="bullet"/>
      <w:lvlText w:val=""/>
      <w:lvlJc w:val="left"/>
      <w:pPr>
        <w:ind w:left="4680" w:hanging="360"/>
      </w:pPr>
      <w:rPr>
        <w:rFonts w:ascii="Symbol" w:hAnsi="Symbol" w:hint="default"/>
      </w:rPr>
    </w:lvl>
    <w:lvl w:ilvl="7" w:tplc="04210003" w:tentative="1">
      <w:start w:val="1"/>
      <w:numFmt w:val="bullet"/>
      <w:lvlText w:val="o"/>
      <w:lvlJc w:val="left"/>
      <w:pPr>
        <w:ind w:left="5400" w:hanging="360"/>
      </w:pPr>
      <w:rPr>
        <w:rFonts w:ascii="Courier New" w:hAnsi="Courier New" w:cs="Courier New" w:hint="default"/>
      </w:rPr>
    </w:lvl>
    <w:lvl w:ilvl="8" w:tplc="04210005" w:tentative="1">
      <w:start w:val="1"/>
      <w:numFmt w:val="bullet"/>
      <w:lvlText w:val=""/>
      <w:lvlJc w:val="left"/>
      <w:pPr>
        <w:ind w:left="6120" w:hanging="360"/>
      </w:pPr>
      <w:rPr>
        <w:rFonts w:ascii="Wingdings" w:hAnsi="Wingdings" w:hint="default"/>
      </w:rPr>
    </w:lvl>
  </w:abstractNum>
  <w:abstractNum w:abstractNumId="11">
    <w:nsid w:val="389A20E0"/>
    <w:multiLevelType w:val="multilevel"/>
    <w:tmpl w:val="F47E4870"/>
    <w:lvl w:ilvl="0">
      <w:start w:val="1"/>
      <w:numFmt w:val="decimal"/>
      <w:lvlText w:val="%1."/>
      <w:lvlJc w:val="left"/>
      <w:pPr>
        <w:tabs>
          <w:tab w:val="decimal" w:pos="360"/>
        </w:tabs>
        <w:ind w:left="720"/>
      </w:pPr>
      <w:rPr>
        <w:rFonts w:ascii="Times New Roman" w:hAnsi="Times New Roman"/>
        <w:strike w:val="0"/>
        <w:color w:val="000000"/>
        <w:spacing w:val="-3"/>
        <w:w w:val="100"/>
        <w:sz w:val="21"/>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3DDD1741"/>
    <w:multiLevelType w:val="hybridMultilevel"/>
    <w:tmpl w:val="595CAB56"/>
    <w:lvl w:ilvl="0" w:tplc="0421000F">
      <w:start w:val="1"/>
      <w:numFmt w:val="decimal"/>
      <w:lvlText w:val="%1."/>
      <w:lvlJc w:val="left"/>
      <w:pPr>
        <w:ind w:left="360" w:hanging="360"/>
      </w:pPr>
      <w:rPr>
        <w:rFonts w:hint="default"/>
      </w:r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13">
    <w:nsid w:val="4B176FB9"/>
    <w:multiLevelType w:val="hybridMultilevel"/>
    <w:tmpl w:val="C2C45DDE"/>
    <w:lvl w:ilvl="0" w:tplc="04210001">
      <w:start w:val="1"/>
      <w:numFmt w:val="bullet"/>
      <w:lvlText w:val=""/>
      <w:lvlJc w:val="left"/>
      <w:pPr>
        <w:ind w:left="360" w:hanging="360"/>
      </w:pPr>
      <w:rPr>
        <w:rFonts w:ascii="Symbol" w:hAnsi="Symbol" w:hint="default"/>
      </w:rPr>
    </w:lvl>
    <w:lvl w:ilvl="1" w:tplc="04210003" w:tentative="1">
      <w:start w:val="1"/>
      <w:numFmt w:val="bullet"/>
      <w:lvlText w:val="o"/>
      <w:lvlJc w:val="left"/>
      <w:pPr>
        <w:ind w:left="1080" w:hanging="360"/>
      </w:pPr>
      <w:rPr>
        <w:rFonts w:ascii="Courier New" w:hAnsi="Courier New" w:cs="Courier New" w:hint="default"/>
      </w:rPr>
    </w:lvl>
    <w:lvl w:ilvl="2" w:tplc="04210005" w:tentative="1">
      <w:start w:val="1"/>
      <w:numFmt w:val="bullet"/>
      <w:lvlText w:val=""/>
      <w:lvlJc w:val="left"/>
      <w:pPr>
        <w:ind w:left="1800" w:hanging="360"/>
      </w:pPr>
      <w:rPr>
        <w:rFonts w:ascii="Wingdings" w:hAnsi="Wingdings" w:hint="default"/>
      </w:rPr>
    </w:lvl>
    <w:lvl w:ilvl="3" w:tplc="04210001" w:tentative="1">
      <w:start w:val="1"/>
      <w:numFmt w:val="bullet"/>
      <w:lvlText w:val=""/>
      <w:lvlJc w:val="left"/>
      <w:pPr>
        <w:ind w:left="2520" w:hanging="360"/>
      </w:pPr>
      <w:rPr>
        <w:rFonts w:ascii="Symbol" w:hAnsi="Symbol" w:hint="default"/>
      </w:rPr>
    </w:lvl>
    <w:lvl w:ilvl="4" w:tplc="04210003" w:tentative="1">
      <w:start w:val="1"/>
      <w:numFmt w:val="bullet"/>
      <w:lvlText w:val="o"/>
      <w:lvlJc w:val="left"/>
      <w:pPr>
        <w:ind w:left="3240" w:hanging="360"/>
      </w:pPr>
      <w:rPr>
        <w:rFonts w:ascii="Courier New" w:hAnsi="Courier New" w:cs="Courier New" w:hint="default"/>
      </w:rPr>
    </w:lvl>
    <w:lvl w:ilvl="5" w:tplc="04210005" w:tentative="1">
      <w:start w:val="1"/>
      <w:numFmt w:val="bullet"/>
      <w:lvlText w:val=""/>
      <w:lvlJc w:val="left"/>
      <w:pPr>
        <w:ind w:left="3960" w:hanging="360"/>
      </w:pPr>
      <w:rPr>
        <w:rFonts w:ascii="Wingdings" w:hAnsi="Wingdings" w:hint="default"/>
      </w:rPr>
    </w:lvl>
    <w:lvl w:ilvl="6" w:tplc="04210001" w:tentative="1">
      <w:start w:val="1"/>
      <w:numFmt w:val="bullet"/>
      <w:lvlText w:val=""/>
      <w:lvlJc w:val="left"/>
      <w:pPr>
        <w:ind w:left="4680" w:hanging="360"/>
      </w:pPr>
      <w:rPr>
        <w:rFonts w:ascii="Symbol" w:hAnsi="Symbol" w:hint="default"/>
      </w:rPr>
    </w:lvl>
    <w:lvl w:ilvl="7" w:tplc="04210003" w:tentative="1">
      <w:start w:val="1"/>
      <w:numFmt w:val="bullet"/>
      <w:lvlText w:val="o"/>
      <w:lvlJc w:val="left"/>
      <w:pPr>
        <w:ind w:left="5400" w:hanging="360"/>
      </w:pPr>
      <w:rPr>
        <w:rFonts w:ascii="Courier New" w:hAnsi="Courier New" w:cs="Courier New" w:hint="default"/>
      </w:rPr>
    </w:lvl>
    <w:lvl w:ilvl="8" w:tplc="04210005" w:tentative="1">
      <w:start w:val="1"/>
      <w:numFmt w:val="bullet"/>
      <w:lvlText w:val=""/>
      <w:lvlJc w:val="left"/>
      <w:pPr>
        <w:ind w:left="6120" w:hanging="360"/>
      </w:pPr>
      <w:rPr>
        <w:rFonts w:ascii="Wingdings" w:hAnsi="Wingdings" w:hint="default"/>
      </w:rPr>
    </w:lvl>
  </w:abstractNum>
  <w:abstractNum w:abstractNumId="14">
    <w:nsid w:val="56AB2855"/>
    <w:multiLevelType w:val="hybridMultilevel"/>
    <w:tmpl w:val="F1B0A5F8"/>
    <w:lvl w:ilvl="0" w:tplc="04210001">
      <w:start w:val="1"/>
      <w:numFmt w:val="bullet"/>
      <w:lvlText w:val=""/>
      <w:lvlJc w:val="left"/>
      <w:pPr>
        <w:ind w:left="360" w:hanging="360"/>
      </w:pPr>
      <w:rPr>
        <w:rFonts w:ascii="Symbol" w:hAnsi="Symbol" w:hint="default"/>
      </w:rPr>
    </w:lvl>
    <w:lvl w:ilvl="1" w:tplc="04210003" w:tentative="1">
      <w:start w:val="1"/>
      <w:numFmt w:val="bullet"/>
      <w:lvlText w:val="o"/>
      <w:lvlJc w:val="left"/>
      <w:pPr>
        <w:ind w:left="1080" w:hanging="360"/>
      </w:pPr>
      <w:rPr>
        <w:rFonts w:ascii="Courier New" w:hAnsi="Courier New" w:cs="Courier New" w:hint="default"/>
      </w:rPr>
    </w:lvl>
    <w:lvl w:ilvl="2" w:tplc="04210005" w:tentative="1">
      <w:start w:val="1"/>
      <w:numFmt w:val="bullet"/>
      <w:lvlText w:val=""/>
      <w:lvlJc w:val="left"/>
      <w:pPr>
        <w:ind w:left="1800" w:hanging="360"/>
      </w:pPr>
      <w:rPr>
        <w:rFonts w:ascii="Wingdings" w:hAnsi="Wingdings" w:hint="default"/>
      </w:rPr>
    </w:lvl>
    <w:lvl w:ilvl="3" w:tplc="04210001" w:tentative="1">
      <w:start w:val="1"/>
      <w:numFmt w:val="bullet"/>
      <w:lvlText w:val=""/>
      <w:lvlJc w:val="left"/>
      <w:pPr>
        <w:ind w:left="2520" w:hanging="360"/>
      </w:pPr>
      <w:rPr>
        <w:rFonts w:ascii="Symbol" w:hAnsi="Symbol" w:hint="default"/>
      </w:rPr>
    </w:lvl>
    <w:lvl w:ilvl="4" w:tplc="04210003" w:tentative="1">
      <w:start w:val="1"/>
      <w:numFmt w:val="bullet"/>
      <w:lvlText w:val="o"/>
      <w:lvlJc w:val="left"/>
      <w:pPr>
        <w:ind w:left="3240" w:hanging="360"/>
      </w:pPr>
      <w:rPr>
        <w:rFonts w:ascii="Courier New" w:hAnsi="Courier New" w:cs="Courier New" w:hint="default"/>
      </w:rPr>
    </w:lvl>
    <w:lvl w:ilvl="5" w:tplc="04210005" w:tentative="1">
      <w:start w:val="1"/>
      <w:numFmt w:val="bullet"/>
      <w:lvlText w:val=""/>
      <w:lvlJc w:val="left"/>
      <w:pPr>
        <w:ind w:left="3960" w:hanging="360"/>
      </w:pPr>
      <w:rPr>
        <w:rFonts w:ascii="Wingdings" w:hAnsi="Wingdings" w:hint="default"/>
      </w:rPr>
    </w:lvl>
    <w:lvl w:ilvl="6" w:tplc="04210001" w:tentative="1">
      <w:start w:val="1"/>
      <w:numFmt w:val="bullet"/>
      <w:lvlText w:val=""/>
      <w:lvlJc w:val="left"/>
      <w:pPr>
        <w:ind w:left="4680" w:hanging="360"/>
      </w:pPr>
      <w:rPr>
        <w:rFonts w:ascii="Symbol" w:hAnsi="Symbol" w:hint="default"/>
      </w:rPr>
    </w:lvl>
    <w:lvl w:ilvl="7" w:tplc="04210003" w:tentative="1">
      <w:start w:val="1"/>
      <w:numFmt w:val="bullet"/>
      <w:lvlText w:val="o"/>
      <w:lvlJc w:val="left"/>
      <w:pPr>
        <w:ind w:left="5400" w:hanging="360"/>
      </w:pPr>
      <w:rPr>
        <w:rFonts w:ascii="Courier New" w:hAnsi="Courier New" w:cs="Courier New" w:hint="default"/>
      </w:rPr>
    </w:lvl>
    <w:lvl w:ilvl="8" w:tplc="04210005" w:tentative="1">
      <w:start w:val="1"/>
      <w:numFmt w:val="bullet"/>
      <w:lvlText w:val=""/>
      <w:lvlJc w:val="left"/>
      <w:pPr>
        <w:ind w:left="6120" w:hanging="360"/>
      </w:pPr>
      <w:rPr>
        <w:rFonts w:ascii="Wingdings" w:hAnsi="Wingdings" w:hint="default"/>
      </w:rPr>
    </w:lvl>
  </w:abstractNum>
  <w:abstractNum w:abstractNumId="15">
    <w:nsid w:val="60F56C85"/>
    <w:multiLevelType w:val="multilevel"/>
    <w:tmpl w:val="FB7C753C"/>
    <w:lvl w:ilvl="0">
      <w:start w:val="1"/>
      <w:numFmt w:val="bullet"/>
      <w:lvlText w:val=""/>
      <w:lvlJc w:val="left"/>
      <w:pPr>
        <w:tabs>
          <w:tab w:val="decimal" w:pos="360"/>
        </w:tabs>
        <w:ind w:left="720"/>
      </w:pPr>
      <w:rPr>
        <w:rFonts w:ascii="Symbol" w:hAnsi="Symbol"/>
        <w:strike w:val="0"/>
        <w:color w:val="000000"/>
        <w:spacing w:val="6"/>
        <w:w w:val="100"/>
        <w:sz w:val="21"/>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643D3EC7"/>
    <w:multiLevelType w:val="hybridMultilevel"/>
    <w:tmpl w:val="2F9A7F52"/>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7">
    <w:nsid w:val="6C914C55"/>
    <w:multiLevelType w:val="hybridMultilevel"/>
    <w:tmpl w:val="612E9CF8"/>
    <w:lvl w:ilvl="0" w:tplc="04210001">
      <w:start w:val="1"/>
      <w:numFmt w:val="bullet"/>
      <w:lvlText w:val=""/>
      <w:lvlJc w:val="left"/>
      <w:pPr>
        <w:ind w:left="360" w:hanging="360"/>
      </w:pPr>
      <w:rPr>
        <w:rFonts w:ascii="Symbol" w:hAnsi="Symbol" w:hint="default"/>
      </w:rPr>
    </w:lvl>
    <w:lvl w:ilvl="1" w:tplc="04210003" w:tentative="1">
      <w:start w:val="1"/>
      <w:numFmt w:val="bullet"/>
      <w:lvlText w:val="o"/>
      <w:lvlJc w:val="left"/>
      <w:pPr>
        <w:ind w:left="1080" w:hanging="360"/>
      </w:pPr>
      <w:rPr>
        <w:rFonts w:ascii="Courier New" w:hAnsi="Courier New" w:cs="Courier New" w:hint="default"/>
      </w:rPr>
    </w:lvl>
    <w:lvl w:ilvl="2" w:tplc="04210005" w:tentative="1">
      <w:start w:val="1"/>
      <w:numFmt w:val="bullet"/>
      <w:lvlText w:val=""/>
      <w:lvlJc w:val="left"/>
      <w:pPr>
        <w:ind w:left="1800" w:hanging="360"/>
      </w:pPr>
      <w:rPr>
        <w:rFonts w:ascii="Wingdings" w:hAnsi="Wingdings" w:hint="default"/>
      </w:rPr>
    </w:lvl>
    <w:lvl w:ilvl="3" w:tplc="04210001" w:tentative="1">
      <w:start w:val="1"/>
      <w:numFmt w:val="bullet"/>
      <w:lvlText w:val=""/>
      <w:lvlJc w:val="left"/>
      <w:pPr>
        <w:ind w:left="2520" w:hanging="360"/>
      </w:pPr>
      <w:rPr>
        <w:rFonts w:ascii="Symbol" w:hAnsi="Symbol" w:hint="default"/>
      </w:rPr>
    </w:lvl>
    <w:lvl w:ilvl="4" w:tplc="04210003" w:tentative="1">
      <w:start w:val="1"/>
      <w:numFmt w:val="bullet"/>
      <w:lvlText w:val="o"/>
      <w:lvlJc w:val="left"/>
      <w:pPr>
        <w:ind w:left="3240" w:hanging="360"/>
      </w:pPr>
      <w:rPr>
        <w:rFonts w:ascii="Courier New" w:hAnsi="Courier New" w:cs="Courier New" w:hint="default"/>
      </w:rPr>
    </w:lvl>
    <w:lvl w:ilvl="5" w:tplc="04210005" w:tentative="1">
      <w:start w:val="1"/>
      <w:numFmt w:val="bullet"/>
      <w:lvlText w:val=""/>
      <w:lvlJc w:val="left"/>
      <w:pPr>
        <w:ind w:left="3960" w:hanging="360"/>
      </w:pPr>
      <w:rPr>
        <w:rFonts w:ascii="Wingdings" w:hAnsi="Wingdings" w:hint="default"/>
      </w:rPr>
    </w:lvl>
    <w:lvl w:ilvl="6" w:tplc="04210001" w:tentative="1">
      <w:start w:val="1"/>
      <w:numFmt w:val="bullet"/>
      <w:lvlText w:val=""/>
      <w:lvlJc w:val="left"/>
      <w:pPr>
        <w:ind w:left="4680" w:hanging="360"/>
      </w:pPr>
      <w:rPr>
        <w:rFonts w:ascii="Symbol" w:hAnsi="Symbol" w:hint="default"/>
      </w:rPr>
    </w:lvl>
    <w:lvl w:ilvl="7" w:tplc="04210003" w:tentative="1">
      <w:start w:val="1"/>
      <w:numFmt w:val="bullet"/>
      <w:lvlText w:val="o"/>
      <w:lvlJc w:val="left"/>
      <w:pPr>
        <w:ind w:left="5400" w:hanging="360"/>
      </w:pPr>
      <w:rPr>
        <w:rFonts w:ascii="Courier New" w:hAnsi="Courier New" w:cs="Courier New" w:hint="default"/>
      </w:rPr>
    </w:lvl>
    <w:lvl w:ilvl="8" w:tplc="04210005" w:tentative="1">
      <w:start w:val="1"/>
      <w:numFmt w:val="bullet"/>
      <w:lvlText w:val=""/>
      <w:lvlJc w:val="left"/>
      <w:pPr>
        <w:ind w:left="6120" w:hanging="360"/>
      </w:pPr>
      <w:rPr>
        <w:rFonts w:ascii="Wingdings" w:hAnsi="Wingdings" w:hint="default"/>
      </w:rPr>
    </w:lvl>
  </w:abstractNum>
  <w:abstractNum w:abstractNumId="18">
    <w:nsid w:val="728C37EF"/>
    <w:multiLevelType w:val="hybridMultilevel"/>
    <w:tmpl w:val="0EDC6E22"/>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18"/>
  </w:num>
  <w:num w:numId="2">
    <w:abstractNumId w:val="12"/>
  </w:num>
  <w:num w:numId="3">
    <w:abstractNumId w:val="9"/>
  </w:num>
  <w:num w:numId="4">
    <w:abstractNumId w:val="4"/>
  </w:num>
  <w:num w:numId="5">
    <w:abstractNumId w:val="13"/>
  </w:num>
  <w:num w:numId="6">
    <w:abstractNumId w:val="2"/>
  </w:num>
  <w:num w:numId="7">
    <w:abstractNumId w:val="14"/>
  </w:num>
  <w:num w:numId="8">
    <w:abstractNumId w:val="10"/>
  </w:num>
  <w:num w:numId="9">
    <w:abstractNumId w:val="17"/>
  </w:num>
  <w:num w:numId="10">
    <w:abstractNumId w:val="1"/>
  </w:num>
  <w:num w:numId="11">
    <w:abstractNumId w:val="16"/>
  </w:num>
  <w:num w:numId="12">
    <w:abstractNumId w:val="0"/>
  </w:num>
  <w:num w:numId="13">
    <w:abstractNumId w:val="8"/>
  </w:num>
  <w:num w:numId="14">
    <w:abstractNumId w:val="7"/>
  </w:num>
  <w:num w:numId="15">
    <w:abstractNumId w:val="6"/>
  </w:num>
  <w:num w:numId="16">
    <w:abstractNumId w:val="15"/>
  </w:num>
  <w:num w:numId="17">
    <w:abstractNumId w:val="3"/>
  </w:num>
  <w:num w:numId="18">
    <w:abstractNumId w:val="11"/>
  </w:num>
  <w:num w:numId="1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0119"/>
    <w:rsid w:val="000118D6"/>
    <w:rsid w:val="000F5697"/>
    <w:rsid w:val="00125F6A"/>
    <w:rsid w:val="00153C00"/>
    <w:rsid w:val="00260825"/>
    <w:rsid w:val="00325A42"/>
    <w:rsid w:val="00374FAA"/>
    <w:rsid w:val="00490A29"/>
    <w:rsid w:val="005432AC"/>
    <w:rsid w:val="005E35C1"/>
    <w:rsid w:val="00623CFA"/>
    <w:rsid w:val="00691C39"/>
    <w:rsid w:val="00694274"/>
    <w:rsid w:val="006A6208"/>
    <w:rsid w:val="006B3190"/>
    <w:rsid w:val="006E26FD"/>
    <w:rsid w:val="00700119"/>
    <w:rsid w:val="00701136"/>
    <w:rsid w:val="00703E1D"/>
    <w:rsid w:val="007176B9"/>
    <w:rsid w:val="00753182"/>
    <w:rsid w:val="007F7632"/>
    <w:rsid w:val="00875673"/>
    <w:rsid w:val="008D5F29"/>
    <w:rsid w:val="008E6691"/>
    <w:rsid w:val="009B43E4"/>
    <w:rsid w:val="00A10ECB"/>
    <w:rsid w:val="00A27A32"/>
    <w:rsid w:val="00AE050B"/>
    <w:rsid w:val="00B15FDD"/>
    <w:rsid w:val="00B576AC"/>
    <w:rsid w:val="00C871C4"/>
    <w:rsid w:val="00D0206F"/>
    <w:rsid w:val="00D30926"/>
    <w:rsid w:val="00D7052F"/>
    <w:rsid w:val="00D75D0E"/>
    <w:rsid w:val="00E21710"/>
    <w:rsid w:val="00E6387C"/>
    <w:rsid w:val="00E675C7"/>
    <w:rsid w:val="00E87454"/>
    <w:rsid w:val="00F214B0"/>
    <w:rsid w:val="00FB26B6"/>
  </w:rsids>
  <m:mathPr>
    <m:mathFont m:val="Cambria Math"/>
    <m:brkBin m:val="before"/>
    <m:brkBinSub m:val="--"/>
    <m:smallFrac m:val="0"/>
    <m:dispDef/>
    <m:lMargin m:val="0"/>
    <m:rMargin m:val="0"/>
    <m:defJc m:val="centerGroup"/>
    <m:wrapIndent m:val="1440"/>
    <m:intLim m:val="subSup"/>
    <m:naryLim m:val="undOvr"/>
  </m:mathPr>
  <w:themeFontLang w:val="id-ID"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B64A0C6-2633-44E9-A72C-1B93442AE8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id-ID" w:eastAsia="en-US" w:bidi="ar-SA"/>
        <w14:ligatures w14:val="standard"/>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74FAA"/>
    <w:pPr>
      <w:ind w:left="720"/>
      <w:contextualSpacing/>
    </w:pPr>
  </w:style>
  <w:style w:type="paragraph" w:styleId="Header">
    <w:name w:val="header"/>
    <w:basedOn w:val="Normal"/>
    <w:link w:val="HeaderChar"/>
    <w:uiPriority w:val="99"/>
    <w:unhideWhenUsed/>
    <w:rsid w:val="00FB26B6"/>
    <w:pPr>
      <w:tabs>
        <w:tab w:val="center" w:pos="4680"/>
        <w:tab w:val="right" w:pos="9360"/>
      </w:tabs>
      <w:spacing w:after="0" w:line="240" w:lineRule="auto"/>
    </w:pPr>
  </w:style>
  <w:style w:type="character" w:customStyle="1" w:styleId="HeaderChar">
    <w:name w:val="Header Char"/>
    <w:basedOn w:val="DefaultParagraphFont"/>
    <w:link w:val="Header"/>
    <w:uiPriority w:val="99"/>
    <w:rsid w:val="00FB26B6"/>
  </w:style>
  <w:style w:type="paragraph" w:styleId="Footer">
    <w:name w:val="footer"/>
    <w:basedOn w:val="Normal"/>
    <w:link w:val="FooterChar"/>
    <w:uiPriority w:val="99"/>
    <w:unhideWhenUsed/>
    <w:rsid w:val="00FB26B6"/>
    <w:pPr>
      <w:tabs>
        <w:tab w:val="center" w:pos="4680"/>
        <w:tab w:val="right" w:pos="9360"/>
      </w:tabs>
      <w:spacing w:after="0" w:line="240" w:lineRule="auto"/>
    </w:pPr>
  </w:style>
  <w:style w:type="character" w:customStyle="1" w:styleId="FooterChar">
    <w:name w:val="Footer Char"/>
    <w:basedOn w:val="DefaultParagraphFont"/>
    <w:link w:val="Footer"/>
    <w:uiPriority w:val="99"/>
    <w:rsid w:val="00FB26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116</TotalTime>
  <Pages>13</Pages>
  <Words>5243</Words>
  <Characters>29886</Characters>
  <Application>Microsoft Office Word</Application>
  <DocSecurity>0</DocSecurity>
  <Lines>249</Lines>
  <Paragraphs>70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35059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Jaryono Angga Widagdo</cp:lastModifiedBy>
  <cp:revision>21</cp:revision>
  <dcterms:created xsi:type="dcterms:W3CDTF">2013-05-13T15:11:00Z</dcterms:created>
  <dcterms:modified xsi:type="dcterms:W3CDTF">2019-05-03T02:08:00Z</dcterms:modified>
</cp:coreProperties>
</file>